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311F" w14:textId="77777777" w:rsidR="006142CA" w:rsidRDefault="006142CA" w:rsidP="006142CA">
      <w:pPr>
        <w:jc w:val="center"/>
        <w:rPr>
          <w:rFonts w:ascii="Broadway" w:hAnsi="Broadway"/>
          <w:color w:val="00B0F0"/>
          <w:sz w:val="56"/>
          <w:szCs w:val="56"/>
        </w:rPr>
      </w:pPr>
      <w:r>
        <w:rPr>
          <w:rFonts w:ascii="Broadway" w:hAnsi="Broadway"/>
          <w:noProof/>
          <w:color w:val="00B0F0"/>
          <w:sz w:val="56"/>
          <w:szCs w:val="56"/>
        </w:rPr>
        <w:drawing>
          <wp:inline distT="0" distB="0" distL="0" distR="0" wp14:anchorId="1294FF4C" wp14:editId="4ADC907E">
            <wp:extent cx="981212" cy="10288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srclogo.png"/>
                    <pic:cNvPicPr/>
                  </pic:nvPicPr>
                  <pic:blipFill>
                    <a:blip r:embed="rId4">
                      <a:extLst>
                        <a:ext uri="{28A0092B-C50C-407E-A947-70E740481C1C}">
                          <a14:useLocalDpi xmlns:a14="http://schemas.microsoft.com/office/drawing/2010/main" val="0"/>
                        </a:ext>
                      </a:extLst>
                    </a:blip>
                    <a:stretch>
                      <a:fillRect/>
                    </a:stretch>
                  </pic:blipFill>
                  <pic:spPr>
                    <a:xfrm>
                      <a:off x="0" y="0"/>
                      <a:ext cx="981212" cy="1028844"/>
                    </a:xfrm>
                    <a:prstGeom prst="rect">
                      <a:avLst/>
                    </a:prstGeom>
                  </pic:spPr>
                </pic:pic>
              </a:graphicData>
            </a:graphic>
          </wp:inline>
        </w:drawing>
      </w:r>
    </w:p>
    <w:p w14:paraId="062C401E" w14:textId="33EF09BE" w:rsidR="00740645" w:rsidRPr="0019725E" w:rsidRDefault="008B1A18" w:rsidP="006142CA">
      <w:pPr>
        <w:jc w:val="center"/>
        <w:rPr>
          <w:rFonts w:ascii="Forte" w:hAnsi="Forte"/>
          <w:sz w:val="72"/>
          <w:szCs w:val="72"/>
        </w:rPr>
      </w:pPr>
      <w:r w:rsidRPr="0019725E">
        <w:rPr>
          <w:rFonts w:ascii="Forte" w:hAnsi="Forte"/>
          <w:sz w:val="72"/>
          <w:szCs w:val="72"/>
        </w:rPr>
        <w:t>Join us for the 43</w:t>
      </w:r>
      <w:r w:rsidR="008C07D7" w:rsidRPr="0019725E">
        <w:rPr>
          <w:rFonts w:ascii="Forte" w:hAnsi="Forte"/>
          <w:sz w:val="72"/>
          <w:szCs w:val="72"/>
          <w:vertAlign w:val="superscript"/>
        </w:rPr>
        <w:t>rd</w:t>
      </w:r>
      <w:r w:rsidR="006142CA" w:rsidRPr="0019725E">
        <w:rPr>
          <w:rFonts w:ascii="Forte" w:hAnsi="Forte"/>
          <w:sz w:val="72"/>
          <w:szCs w:val="72"/>
        </w:rPr>
        <w:t xml:space="preserve"> Annual</w:t>
      </w:r>
    </w:p>
    <w:p w14:paraId="6AA467CF" w14:textId="77777777" w:rsidR="00740645" w:rsidRDefault="00480A09" w:rsidP="00740645">
      <w:pPr>
        <w:jc w:val="center"/>
        <w:rPr>
          <w:rFonts w:ascii="Copperplate Gothic Bold" w:hAnsi="Copperplate Gothic Bold"/>
          <w:color w:val="00B0F0"/>
          <w:sz w:val="56"/>
          <w:szCs w:val="56"/>
        </w:rPr>
      </w:pPr>
      <w:r>
        <w:rPr>
          <w:rFonts w:ascii="Copperplate Gothic Bold" w:hAnsi="Copperplate Gothic Bold"/>
          <w:noProof/>
          <w:color w:val="00B0F0"/>
          <w:sz w:val="56"/>
          <w:szCs w:val="56"/>
        </w:rPr>
        <w:drawing>
          <wp:inline distT="0" distB="0" distL="0" distR="0" wp14:anchorId="5DB63875" wp14:editId="1760092F">
            <wp:extent cx="4914900" cy="41377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ch-1.jpg"/>
                    <pic:cNvPicPr/>
                  </pic:nvPicPr>
                  <pic:blipFill rotWithShape="1">
                    <a:blip r:embed="rId5" cstate="print">
                      <a:extLst>
                        <a:ext uri="{28A0092B-C50C-407E-A947-70E740481C1C}">
                          <a14:useLocalDpi xmlns:a14="http://schemas.microsoft.com/office/drawing/2010/main" val="0"/>
                        </a:ext>
                      </a:extLst>
                    </a:blip>
                    <a:srcRect l="1370" r="3852" b="26973"/>
                    <a:stretch/>
                  </pic:blipFill>
                  <pic:spPr bwMode="auto">
                    <a:xfrm>
                      <a:off x="0" y="0"/>
                      <a:ext cx="4973087" cy="4186704"/>
                    </a:xfrm>
                    <a:prstGeom prst="rect">
                      <a:avLst/>
                    </a:prstGeom>
                    <a:ln>
                      <a:noFill/>
                    </a:ln>
                    <a:extLst>
                      <a:ext uri="{53640926-AAD7-44D8-BBD7-CCE9431645EC}">
                        <a14:shadowObscured xmlns:a14="http://schemas.microsoft.com/office/drawing/2010/main"/>
                      </a:ext>
                    </a:extLst>
                  </pic:spPr>
                </pic:pic>
              </a:graphicData>
            </a:graphic>
          </wp:inline>
        </w:drawing>
      </w:r>
    </w:p>
    <w:p w14:paraId="723AE7AA" w14:textId="7D0EFE54" w:rsidR="004708F9" w:rsidRPr="0019725E" w:rsidRDefault="00745B10" w:rsidP="002B2C67">
      <w:pPr>
        <w:jc w:val="center"/>
        <w:rPr>
          <w:rFonts w:ascii="Forte" w:hAnsi="Forte"/>
          <w:sz w:val="48"/>
          <w:szCs w:val="48"/>
        </w:rPr>
      </w:pPr>
      <w:r w:rsidRPr="0019725E">
        <w:rPr>
          <w:rFonts w:ascii="Forte" w:hAnsi="Forte"/>
          <w:sz w:val="48"/>
          <w:szCs w:val="48"/>
        </w:rPr>
        <w:t>May 17-19</w:t>
      </w:r>
      <w:r w:rsidRPr="0019725E">
        <w:rPr>
          <w:rFonts w:ascii="Forte" w:hAnsi="Forte"/>
          <w:sz w:val="48"/>
          <w:szCs w:val="48"/>
          <w:vertAlign w:val="superscript"/>
        </w:rPr>
        <w:t>th</w:t>
      </w:r>
      <w:r w:rsidRPr="0019725E">
        <w:rPr>
          <w:rFonts w:ascii="Forte" w:hAnsi="Forte"/>
          <w:sz w:val="48"/>
          <w:szCs w:val="48"/>
        </w:rPr>
        <w:t>, 2021</w:t>
      </w:r>
    </w:p>
    <w:p w14:paraId="3B5B12F5" w14:textId="77777777" w:rsidR="002B2C67" w:rsidRDefault="00196892" w:rsidP="002B2C67">
      <w:pPr>
        <w:jc w:val="center"/>
        <w:rPr>
          <w:rFonts w:ascii="Forte" w:hAnsi="Forte"/>
          <w:sz w:val="48"/>
          <w:szCs w:val="48"/>
        </w:rPr>
      </w:pPr>
      <w:r w:rsidRPr="0019725E">
        <w:rPr>
          <w:rFonts w:ascii="Forte" w:hAnsi="Forte"/>
          <w:sz w:val="48"/>
          <w:szCs w:val="48"/>
        </w:rPr>
        <w:t>Virginia Beach, VA</w:t>
      </w:r>
      <w:r w:rsidR="002B2C67">
        <w:rPr>
          <w:rFonts w:ascii="Forte" w:hAnsi="Forte"/>
          <w:sz w:val="48"/>
          <w:szCs w:val="48"/>
        </w:rPr>
        <w:t xml:space="preserve">  </w:t>
      </w:r>
    </w:p>
    <w:p w14:paraId="139D093A" w14:textId="77777777" w:rsidR="002B2C67" w:rsidRDefault="002B2C67" w:rsidP="002B2C67">
      <w:pPr>
        <w:jc w:val="center"/>
        <w:rPr>
          <w:rFonts w:ascii="Bahnschrift Condensed" w:hAnsi="Bahnschrift Condensed"/>
          <w:sz w:val="28"/>
          <w:szCs w:val="28"/>
        </w:rPr>
      </w:pPr>
      <w:r w:rsidRPr="00F22B47">
        <w:rPr>
          <w:rFonts w:ascii="Bahnschrift Condensed" w:hAnsi="Bahnschrift Condensed"/>
          <w:sz w:val="28"/>
          <w:szCs w:val="28"/>
          <w:highlight w:val="yellow"/>
        </w:rPr>
        <w:t>Masks required and 6ft social distancing rules apply in all areas</w:t>
      </w:r>
    </w:p>
    <w:p w14:paraId="3003B01F" w14:textId="0A77A5BA" w:rsidR="004708F9" w:rsidRPr="002B2C67" w:rsidRDefault="00745B10" w:rsidP="002B2C67">
      <w:pPr>
        <w:jc w:val="center"/>
        <w:rPr>
          <w:rFonts w:ascii="Bahnschrift Condensed" w:hAnsi="Bahnschrift Condensed"/>
          <w:sz w:val="28"/>
          <w:szCs w:val="28"/>
        </w:rPr>
      </w:pPr>
      <w:r w:rsidRPr="0019725E">
        <w:rPr>
          <w:rFonts w:ascii="Forte" w:hAnsi="Forte"/>
          <w:sz w:val="48"/>
          <w:szCs w:val="48"/>
        </w:rPr>
        <w:lastRenderedPageBreak/>
        <w:t>2021</w:t>
      </w:r>
      <w:r w:rsidR="004708F9" w:rsidRPr="0019725E">
        <w:rPr>
          <w:rFonts w:ascii="Forte" w:hAnsi="Forte"/>
          <w:sz w:val="48"/>
          <w:szCs w:val="48"/>
        </w:rPr>
        <w:t xml:space="preserve"> Participant Packet</w:t>
      </w:r>
    </w:p>
    <w:p w14:paraId="18885DF2" w14:textId="611DAE66" w:rsidR="004708F9" w:rsidRPr="0019725E" w:rsidRDefault="004708F9" w:rsidP="00740645">
      <w:pPr>
        <w:jc w:val="center"/>
        <w:rPr>
          <w:rFonts w:ascii="Forte" w:hAnsi="Forte"/>
          <w:sz w:val="48"/>
          <w:szCs w:val="48"/>
        </w:rPr>
      </w:pPr>
      <w:r w:rsidRPr="0019725E">
        <w:rPr>
          <w:rFonts w:ascii="Forte" w:hAnsi="Forte"/>
          <w:sz w:val="48"/>
          <w:szCs w:val="48"/>
        </w:rPr>
        <w:t>Host Hotel</w:t>
      </w:r>
    </w:p>
    <w:p w14:paraId="4288C7BC" w14:textId="0AD77CE2" w:rsidR="004708F9" w:rsidRPr="0019725E" w:rsidRDefault="00745B10" w:rsidP="00745B10">
      <w:pPr>
        <w:jc w:val="center"/>
        <w:rPr>
          <w:rFonts w:ascii="Broadway" w:hAnsi="Broadway"/>
          <w:sz w:val="72"/>
          <w:szCs w:val="72"/>
        </w:rPr>
      </w:pPr>
      <w:r w:rsidRPr="0019725E">
        <w:rPr>
          <w:rFonts w:ascii="Broadway" w:hAnsi="Broadway"/>
          <w:sz w:val="72"/>
          <w:szCs w:val="72"/>
        </w:rPr>
        <w:t>Hilton Oceanfront</w:t>
      </w:r>
    </w:p>
    <w:p w14:paraId="262527D0" w14:textId="1794B853" w:rsidR="00745B10" w:rsidRDefault="0019725E" w:rsidP="0019725E">
      <w:pPr>
        <w:jc w:val="center"/>
        <w:rPr>
          <w:rFonts w:ascii="Algerian" w:hAnsi="Algerian"/>
          <w:sz w:val="56"/>
          <w:szCs w:val="56"/>
        </w:rPr>
      </w:pPr>
      <w:r>
        <w:rPr>
          <w:noProof/>
        </w:rPr>
        <w:drawing>
          <wp:inline distT="0" distB="0" distL="0" distR="0" wp14:anchorId="3F6FF436" wp14:editId="3C56F81B">
            <wp:extent cx="4486275" cy="3384535"/>
            <wp:effectExtent l="0" t="0" r="0" b="6985"/>
            <wp:docPr id="2" name="Picture 2" descr="Book Hilton Virginia Beach Oceanfront Hotel in Virginia Beach (VA), United  States - 2021 Pr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Hilton Virginia Beach Oceanfront Hotel in Virginia Beach (VA), United  States - 2021 Prom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1835" cy="3426451"/>
                    </a:xfrm>
                    <a:prstGeom prst="rect">
                      <a:avLst/>
                    </a:prstGeom>
                    <a:noFill/>
                    <a:ln>
                      <a:noFill/>
                    </a:ln>
                  </pic:spPr>
                </pic:pic>
              </a:graphicData>
            </a:graphic>
          </wp:inline>
        </w:drawing>
      </w:r>
    </w:p>
    <w:p w14:paraId="0ED9BF64" w14:textId="77777777" w:rsidR="00745B10" w:rsidRPr="00745B10" w:rsidRDefault="00745B10" w:rsidP="0019725E">
      <w:pPr>
        <w:shd w:val="clear" w:color="auto" w:fill="FFFFFF"/>
        <w:spacing w:after="0" w:line="240" w:lineRule="auto"/>
        <w:jc w:val="center"/>
        <w:rPr>
          <w:rFonts w:ascii="Arial" w:eastAsia="Times New Roman" w:hAnsi="Arial" w:cs="Arial"/>
          <w:color w:val="202124"/>
          <w:sz w:val="24"/>
          <w:szCs w:val="24"/>
        </w:rPr>
      </w:pPr>
      <w:r w:rsidRPr="00745B10">
        <w:rPr>
          <w:rFonts w:ascii="Arial" w:eastAsia="Times New Roman" w:hAnsi="Arial" w:cs="Arial"/>
          <w:color w:val="202124"/>
          <w:sz w:val="24"/>
          <w:szCs w:val="24"/>
        </w:rPr>
        <w:t>3001 Atlantic Ave, Virginia Beach, VA 23451</w:t>
      </w:r>
    </w:p>
    <w:p w14:paraId="529010EE" w14:textId="77777777" w:rsidR="00745B10" w:rsidRPr="00745B10" w:rsidRDefault="00654CD4" w:rsidP="00745B10">
      <w:pPr>
        <w:shd w:val="clear" w:color="auto" w:fill="FFFFFF"/>
        <w:spacing w:after="0" w:line="240" w:lineRule="auto"/>
        <w:ind w:left="2880" w:firstLine="720"/>
        <w:rPr>
          <w:rFonts w:ascii="Arial" w:eastAsia="Times New Roman" w:hAnsi="Arial" w:cs="Arial"/>
          <w:color w:val="202124"/>
          <w:sz w:val="24"/>
          <w:szCs w:val="24"/>
        </w:rPr>
      </w:pPr>
      <w:hyperlink r:id="rId7" w:history="1">
        <w:r w:rsidR="00745B10" w:rsidRPr="00745B10">
          <w:rPr>
            <w:rFonts w:ascii="Arial" w:eastAsia="Times New Roman" w:hAnsi="Arial" w:cs="Arial"/>
            <w:b/>
            <w:bCs/>
            <w:color w:val="1A0DAB"/>
            <w:sz w:val="24"/>
            <w:szCs w:val="24"/>
          </w:rPr>
          <w:t>Phone</w:t>
        </w:r>
      </w:hyperlink>
      <w:r w:rsidR="00745B10" w:rsidRPr="00745B10">
        <w:rPr>
          <w:rFonts w:ascii="Arial" w:eastAsia="Times New Roman" w:hAnsi="Arial" w:cs="Arial"/>
          <w:b/>
          <w:bCs/>
          <w:color w:val="202124"/>
          <w:sz w:val="24"/>
          <w:szCs w:val="24"/>
        </w:rPr>
        <w:t>: </w:t>
      </w:r>
      <w:hyperlink r:id="rId8" w:history="1">
        <w:r w:rsidR="00745B10" w:rsidRPr="00745B10">
          <w:rPr>
            <w:rFonts w:ascii="Arial" w:eastAsia="Times New Roman" w:hAnsi="Arial" w:cs="Arial"/>
            <w:color w:val="1A0DAB"/>
            <w:sz w:val="24"/>
            <w:szCs w:val="24"/>
          </w:rPr>
          <w:t>(757) 213-3000</w:t>
        </w:r>
      </w:hyperlink>
    </w:p>
    <w:p w14:paraId="4A704DB6" w14:textId="0B65AAEF" w:rsidR="00BD7361" w:rsidRPr="00BD7361" w:rsidRDefault="00F46A36" w:rsidP="00BD7361">
      <w:pPr>
        <w:spacing w:line="240" w:lineRule="auto"/>
        <w:rPr>
          <w:rFonts w:asciiTheme="majorHAnsi" w:hAnsiTheme="majorHAnsi" w:cs="Calibri"/>
          <w:color w:val="212121"/>
          <w:sz w:val="24"/>
          <w:szCs w:val="24"/>
          <w:shd w:val="clear" w:color="auto" w:fill="FFFFFF"/>
        </w:rPr>
      </w:pPr>
      <w:r>
        <w:rPr>
          <w:rFonts w:asciiTheme="majorHAnsi" w:hAnsiTheme="majorHAnsi" w:cstheme="minorHAnsi"/>
          <w:sz w:val="24"/>
          <w:szCs w:val="24"/>
        </w:rPr>
        <w:t>Grab your mask and j</w:t>
      </w:r>
      <w:r w:rsidR="0019725E" w:rsidRPr="00BD7361">
        <w:rPr>
          <w:rFonts w:asciiTheme="majorHAnsi" w:hAnsiTheme="majorHAnsi" w:cstheme="minorHAnsi"/>
          <w:sz w:val="24"/>
          <w:szCs w:val="24"/>
        </w:rPr>
        <w:t>oin us this</w:t>
      </w:r>
      <w:r w:rsidR="002B2C67">
        <w:rPr>
          <w:rFonts w:asciiTheme="majorHAnsi" w:hAnsiTheme="majorHAnsi" w:cstheme="minorHAnsi"/>
          <w:sz w:val="24"/>
          <w:szCs w:val="24"/>
        </w:rPr>
        <w:t xml:space="preserve"> year for a socially distanced</w:t>
      </w:r>
      <w:r w:rsidR="0019725E" w:rsidRPr="00BD7361">
        <w:rPr>
          <w:rFonts w:asciiTheme="majorHAnsi" w:hAnsiTheme="majorHAnsi" w:cstheme="minorHAnsi"/>
          <w:sz w:val="24"/>
          <w:szCs w:val="24"/>
        </w:rPr>
        <w:t xml:space="preserve"> good time and earn 10 CEUs!!</w:t>
      </w:r>
      <w:r w:rsidR="00812000" w:rsidRPr="00BD7361">
        <w:rPr>
          <w:rFonts w:asciiTheme="majorHAnsi" w:hAnsiTheme="majorHAnsi" w:cstheme="minorHAnsi"/>
          <w:sz w:val="24"/>
          <w:szCs w:val="24"/>
        </w:rPr>
        <w:t xml:space="preserve"> </w:t>
      </w:r>
      <w:r w:rsidR="0019725E" w:rsidRPr="00BD7361">
        <w:rPr>
          <w:rFonts w:asciiTheme="majorHAnsi" w:hAnsiTheme="majorHAnsi" w:cs="Calibri"/>
          <w:color w:val="212121"/>
          <w:sz w:val="24"/>
          <w:szCs w:val="24"/>
          <w:shd w:val="clear" w:color="auto" w:fill="FFFFFF"/>
        </w:rPr>
        <w:t xml:space="preserve">Guests may make their </w:t>
      </w:r>
      <w:r w:rsidR="00997456">
        <w:rPr>
          <w:rFonts w:asciiTheme="majorHAnsi" w:hAnsiTheme="majorHAnsi" w:cs="Calibri"/>
          <w:color w:val="212121"/>
          <w:sz w:val="24"/>
          <w:szCs w:val="24"/>
          <w:shd w:val="clear" w:color="auto" w:fill="FFFFFF"/>
        </w:rPr>
        <w:t xml:space="preserve">discounted </w:t>
      </w:r>
      <w:r w:rsidR="0019725E" w:rsidRPr="00BD7361">
        <w:rPr>
          <w:rFonts w:asciiTheme="majorHAnsi" w:hAnsiTheme="majorHAnsi" w:cs="Calibri"/>
          <w:color w:val="212121"/>
          <w:sz w:val="24"/>
          <w:szCs w:val="24"/>
          <w:shd w:val="clear" w:color="auto" w:fill="FFFFFF"/>
        </w:rPr>
        <w:t xml:space="preserve">room </w:t>
      </w:r>
      <w:r>
        <w:rPr>
          <w:rFonts w:asciiTheme="majorHAnsi" w:hAnsiTheme="majorHAnsi" w:cs="Calibri"/>
          <w:color w:val="212121"/>
          <w:sz w:val="24"/>
          <w:szCs w:val="24"/>
          <w:shd w:val="clear" w:color="auto" w:fill="FFFFFF"/>
        </w:rPr>
        <w:t>reservation by either call</w:t>
      </w:r>
      <w:r w:rsidR="0019725E" w:rsidRPr="00BD7361">
        <w:rPr>
          <w:rFonts w:asciiTheme="majorHAnsi" w:hAnsiTheme="majorHAnsi" w:cs="Calibri"/>
          <w:color w:val="212121"/>
          <w:sz w:val="24"/>
          <w:szCs w:val="24"/>
          <w:shd w:val="clear" w:color="auto" w:fill="FFFFFF"/>
        </w:rPr>
        <w:t>in</w:t>
      </w:r>
      <w:r>
        <w:rPr>
          <w:rFonts w:asciiTheme="majorHAnsi" w:hAnsiTheme="majorHAnsi" w:cs="Calibri"/>
          <w:color w:val="212121"/>
          <w:sz w:val="24"/>
          <w:szCs w:val="24"/>
          <w:shd w:val="clear" w:color="auto" w:fill="FFFFFF"/>
        </w:rPr>
        <w:t>g</w:t>
      </w:r>
      <w:r w:rsidR="0019725E" w:rsidRPr="00BD7361">
        <w:rPr>
          <w:rFonts w:asciiTheme="majorHAnsi" w:hAnsiTheme="majorHAnsi" w:cs="Calibri"/>
          <w:color w:val="212121"/>
          <w:sz w:val="24"/>
          <w:szCs w:val="24"/>
          <w:shd w:val="clear" w:color="auto" w:fill="FFFFFF"/>
        </w:rPr>
        <w:t xml:space="preserve"> 757-213-3000 and ask for in-house reservation department and mention the VSRC</w:t>
      </w:r>
      <w:r w:rsidR="00BD7361" w:rsidRPr="00BD7361">
        <w:rPr>
          <w:rFonts w:asciiTheme="majorHAnsi" w:hAnsiTheme="majorHAnsi" w:cs="Calibri"/>
          <w:color w:val="212121"/>
          <w:sz w:val="24"/>
          <w:szCs w:val="24"/>
          <w:shd w:val="clear" w:color="auto" w:fill="FFFFFF"/>
        </w:rPr>
        <w:t xml:space="preserve"> </w:t>
      </w:r>
    </w:p>
    <w:p w14:paraId="425D1E7D" w14:textId="09D2450D" w:rsidR="007E278E" w:rsidRPr="00BD7361" w:rsidRDefault="00F46A36" w:rsidP="00BD7361">
      <w:pPr>
        <w:spacing w:line="240" w:lineRule="auto"/>
        <w:rPr>
          <w:rFonts w:asciiTheme="majorHAnsi" w:hAnsiTheme="majorHAnsi" w:cs="Calibri"/>
          <w:color w:val="212121"/>
          <w:sz w:val="24"/>
          <w:szCs w:val="24"/>
          <w:shd w:val="clear" w:color="auto" w:fill="FFFFFF"/>
        </w:rPr>
      </w:pPr>
      <w:r>
        <w:rPr>
          <w:rFonts w:asciiTheme="majorHAnsi" w:hAnsiTheme="majorHAnsi" w:cs="Calibri"/>
          <w:color w:val="212121"/>
          <w:sz w:val="24"/>
          <w:szCs w:val="24"/>
          <w:shd w:val="clear" w:color="auto" w:fill="FFFFFF"/>
        </w:rPr>
        <w:t>O</w:t>
      </w:r>
      <w:r w:rsidR="0019725E" w:rsidRPr="00BD7361">
        <w:rPr>
          <w:rFonts w:asciiTheme="majorHAnsi" w:hAnsiTheme="majorHAnsi" w:cs="Calibri"/>
          <w:color w:val="212121"/>
          <w:sz w:val="24"/>
          <w:szCs w:val="24"/>
          <w:shd w:val="clear" w:color="auto" w:fill="FFFFFF"/>
        </w:rPr>
        <w:t>r use the link </w:t>
      </w:r>
      <w:hyperlink r:id="rId9" w:tgtFrame="_blank" w:history="1">
        <w:r w:rsidR="0019725E" w:rsidRPr="00BD7361">
          <w:rPr>
            <w:rStyle w:val="Hyperlink"/>
            <w:rFonts w:asciiTheme="majorHAnsi" w:hAnsiTheme="majorHAnsi" w:cs="Calibri"/>
            <w:color w:val="1E1268"/>
            <w:sz w:val="24"/>
            <w:szCs w:val="24"/>
            <w:shd w:val="clear" w:color="auto" w:fill="FFFFFF"/>
          </w:rPr>
          <w:t>https://www.hilton.com/en/hi/groups/personalized/O/ORFVHHF-VSR-20210515/index.jhtml?WT.mc_id=POG</w:t>
        </w:r>
      </w:hyperlink>
      <w:r w:rsidR="0019725E" w:rsidRPr="00BD7361">
        <w:rPr>
          <w:rFonts w:asciiTheme="majorHAnsi" w:hAnsiTheme="majorHAnsi" w:cs="Calibri"/>
          <w:color w:val="212121"/>
          <w:sz w:val="24"/>
          <w:szCs w:val="24"/>
          <w:shd w:val="clear" w:color="auto" w:fill="FFFFFF"/>
        </w:rPr>
        <w:t> </w:t>
      </w:r>
      <w:r w:rsidR="00BD7361">
        <w:rPr>
          <w:rFonts w:asciiTheme="majorHAnsi" w:hAnsiTheme="majorHAnsi" w:cs="Calibri"/>
          <w:color w:val="212121"/>
          <w:sz w:val="24"/>
          <w:szCs w:val="24"/>
          <w:shd w:val="clear" w:color="auto" w:fill="FFFFFF"/>
        </w:rPr>
        <w:t>(you may need to change search dates to see all available rooms)</w:t>
      </w:r>
    </w:p>
    <w:p w14:paraId="5D4E783F" w14:textId="5459864C" w:rsidR="00BD7361" w:rsidRDefault="00BD7361" w:rsidP="00BD7361">
      <w:pPr>
        <w:spacing w:line="240" w:lineRule="auto"/>
        <w:rPr>
          <w:rFonts w:asciiTheme="majorHAnsi" w:hAnsiTheme="majorHAnsi" w:cs="Calibri"/>
          <w:color w:val="212121"/>
          <w:sz w:val="24"/>
          <w:szCs w:val="24"/>
          <w:shd w:val="clear" w:color="auto" w:fill="FFFFFF"/>
        </w:rPr>
      </w:pPr>
      <w:r w:rsidRPr="00BD7361">
        <w:rPr>
          <w:rFonts w:asciiTheme="majorHAnsi" w:hAnsiTheme="majorHAnsi" w:cs="Calibri"/>
          <w:color w:val="212121"/>
          <w:sz w:val="24"/>
          <w:szCs w:val="24"/>
          <w:shd w:val="clear" w:color="auto" w:fill="FFFFFF"/>
        </w:rPr>
        <w:t>Room rates</w:t>
      </w:r>
      <w:r w:rsidR="00997456">
        <w:rPr>
          <w:rFonts w:asciiTheme="majorHAnsi" w:hAnsiTheme="majorHAnsi" w:cs="Calibri"/>
          <w:color w:val="212121"/>
          <w:sz w:val="24"/>
          <w:szCs w:val="24"/>
          <w:shd w:val="clear" w:color="auto" w:fill="FFFFFF"/>
        </w:rPr>
        <w:t xml:space="preserve"> </w:t>
      </w:r>
      <w:r w:rsidRPr="00BD7361">
        <w:rPr>
          <w:rFonts w:asciiTheme="majorHAnsi" w:hAnsiTheme="majorHAnsi" w:cs="Calibri"/>
          <w:color w:val="212121"/>
          <w:sz w:val="24"/>
          <w:szCs w:val="24"/>
          <w:shd w:val="clear" w:color="auto" w:fill="FFFFFF"/>
        </w:rPr>
        <w:t>from $139 to $159 a night (</w:t>
      </w:r>
      <w:r>
        <w:rPr>
          <w:rFonts w:asciiTheme="majorHAnsi" w:hAnsiTheme="majorHAnsi" w:cs="Calibri"/>
          <w:color w:val="212121"/>
          <w:sz w:val="24"/>
          <w:szCs w:val="24"/>
          <w:shd w:val="clear" w:color="auto" w:fill="FFFFFF"/>
        </w:rPr>
        <w:t xml:space="preserve">taxes and fees </w:t>
      </w:r>
      <w:r w:rsidR="00997456">
        <w:rPr>
          <w:rFonts w:asciiTheme="majorHAnsi" w:hAnsiTheme="majorHAnsi" w:cs="Calibri"/>
          <w:color w:val="212121"/>
          <w:sz w:val="24"/>
          <w:szCs w:val="24"/>
          <w:shd w:val="clear" w:color="auto" w:fill="FFFFFF"/>
        </w:rPr>
        <w:t>extra</w:t>
      </w:r>
      <w:r w:rsidR="002B2C67">
        <w:rPr>
          <w:rFonts w:asciiTheme="majorHAnsi" w:hAnsiTheme="majorHAnsi" w:cs="Calibri"/>
          <w:color w:val="212121"/>
          <w:sz w:val="24"/>
          <w:szCs w:val="24"/>
          <w:shd w:val="clear" w:color="auto" w:fill="FFFFFF"/>
        </w:rPr>
        <w:t>) and must be booked by April 19</w:t>
      </w:r>
      <w:r w:rsidR="00997456" w:rsidRPr="00997456">
        <w:rPr>
          <w:rFonts w:asciiTheme="majorHAnsi" w:hAnsiTheme="majorHAnsi" w:cs="Calibri"/>
          <w:color w:val="212121"/>
          <w:sz w:val="24"/>
          <w:szCs w:val="24"/>
          <w:shd w:val="clear" w:color="auto" w:fill="FFFFFF"/>
          <w:vertAlign w:val="superscript"/>
        </w:rPr>
        <w:t>th</w:t>
      </w:r>
      <w:r w:rsidR="00997456">
        <w:rPr>
          <w:rFonts w:asciiTheme="majorHAnsi" w:hAnsiTheme="majorHAnsi" w:cs="Calibri"/>
          <w:color w:val="212121"/>
          <w:sz w:val="24"/>
          <w:szCs w:val="24"/>
          <w:shd w:val="clear" w:color="auto" w:fill="FFFFFF"/>
        </w:rPr>
        <w:t>, 2021 to receive this discount.</w:t>
      </w:r>
    </w:p>
    <w:p w14:paraId="473E2ED4" w14:textId="77777777" w:rsidR="002B4C69" w:rsidRPr="00F46A36" w:rsidRDefault="002B2C67" w:rsidP="002B4C69">
      <w:pPr>
        <w:spacing w:line="240" w:lineRule="auto"/>
        <w:jc w:val="center"/>
        <w:rPr>
          <w:rFonts w:ascii="Algerian" w:hAnsi="Algerian"/>
          <w:b/>
          <w:i/>
          <w:sz w:val="36"/>
          <w:szCs w:val="36"/>
        </w:rPr>
      </w:pPr>
      <w:r w:rsidRPr="00F22B47">
        <w:rPr>
          <w:rFonts w:ascii="Arial" w:hAnsi="Arial" w:cs="Arial"/>
          <w:color w:val="212121"/>
          <w:sz w:val="18"/>
          <w:szCs w:val="18"/>
          <w:highlight w:val="yellow"/>
          <w:shd w:val="clear" w:color="auto" w:fill="FFFFFF"/>
        </w:rPr>
        <w:t xml:space="preserve">The Hilton in response to social distancing and how they can maintain our </w:t>
      </w:r>
      <w:proofErr w:type="gramStart"/>
      <w:r w:rsidRPr="00F22B47">
        <w:rPr>
          <w:rFonts w:ascii="Arial" w:hAnsi="Arial" w:cs="Arial"/>
          <w:color w:val="212121"/>
          <w:sz w:val="18"/>
          <w:szCs w:val="18"/>
          <w:highlight w:val="yellow"/>
          <w:shd w:val="clear" w:color="auto" w:fill="FFFFFF"/>
        </w:rPr>
        <w:t>safety..</w:t>
      </w:r>
      <w:proofErr w:type="gramEnd"/>
      <w:r w:rsidRPr="00F22B47">
        <w:rPr>
          <w:rFonts w:ascii="Arial" w:hAnsi="Arial" w:cs="Arial"/>
          <w:color w:val="212121"/>
          <w:sz w:val="18"/>
          <w:szCs w:val="18"/>
          <w:highlight w:val="yellow"/>
          <w:shd w:val="clear" w:color="auto" w:fill="FFFFFF"/>
        </w:rPr>
        <w:t xml:space="preserve"> “</w:t>
      </w:r>
      <w:r w:rsidRPr="00F46A36">
        <w:rPr>
          <w:rFonts w:ascii="Arial" w:hAnsi="Arial" w:cs="Arial"/>
          <w:i/>
          <w:color w:val="212121"/>
          <w:sz w:val="18"/>
          <w:szCs w:val="18"/>
          <w:highlight w:val="yellow"/>
          <w:shd w:val="clear" w:color="auto" w:fill="FFFFFF"/>
        </w:rPr>
        <w:t>We are able to accomplish this by </w:t>
      </w:r>
      <w:r w:rsidRPr="00F46A36">
        <w:rPr>
          <w:rFonts w:ascii="Arial" w:hAnsi="Arial" w:cs="Arial"/>
          <w:i/>
          <w:color w:val="222222"/>
          <w:sz w:val="18"/>
          <w:szCs w:val="18"/>
          <w:highlight w:val="yellow"/>
          <w:shd w:val="clear" w:color="auto" w:fill="FFFFFF"/>
        </w:rPr>
        <w:t>following </w:t>
      </w:r>
      <w:r w:rsidRPr="00F46A36">
        <w:rPr>
          <w:rFonts w:ascii="Arial" w:hAnsi="Arial" w:cs="Arial"/>
          <w:i/>
          <w:color w:val="000000"/>
          <w:sz w:val="18"/>
          <w:szCs w:val="18"/>
          <w:highlight w:val="yellow"/>
          <w:shd w:val="clear" w:color="auto" w:fill="FFFFFF"/>
        </w:rPr>
        <w:t>all of the protocols that are provided by Hilton, thru Hilton EventReady with CleanStay, as well as the recommendations and mandates provided by the Commonwealth and the City of Virginia Beach.”</w:t>
      </w:r>
    </w:p>
    <w:p w14:paraId="76C7756F" w14:textId="549A474F" w:rsidR="00543440" w:rsidRPr="002B4C69" w:rsidRDefault="00103E00" w:rsidP="002B4C69">
      <w:pPr>
        <w:spacing w:line="240" w:lineRule="auto"/>
        <w:jc w:val="center"/>
        <w:rPr>
          <w:rFonts w:ascii="Algerian" w:hAnsi="Algerian"/>
          <w:b/>
          <w:sz w:val="36"/>
          <w:szCs w:val="36"/>
        </w:rPr>
      </w:pPr>
      <w:r w:rsidRPr="00EA70EE">
        <w:rPr>
          <w:rFonts w:ascii="Forte" w:hAnsi="Forte"/>
          <w:sz w:val="52"/>
          <w:szCs w:val="52"/>
        </w:rPr>
        <w:lastRenderedPageBreak/>
        <w:t>Fee Schedule</w:t>
      </w:r>
    </w:p>
    <w:p w14:paraId="5CF10EFF" w14:textId="5BB2F199" w:rsidR="009B3657" w:rsidRPr="00EA70EE" w:rsidRDefault="009B3657" w:rsidP="00740645">
      <w:pPr>
        <w:jc w:val="center"/>
        <w:rPr>
          <w:rFonts w:ascii="Forte" w:hAnsi="Forte"/>
          <w:sz w:val="36"/>
          <w:szCs w:val="36"/>
        </w:rPr>
      </w:pPr>
      <w:r w:rsidRPr="00EA70EE">
        <w:rPr>
          <w:rFonts w:ascii="Forte" w:hAnsi="Forte"/>
          <w:sz w:val="36"/>
          <w:szCs w:val="36"/>
        </w:rPr>
        <w:t>Early registration th</w:t>
      </w:r>
      <w:r w:rsidR="00BD7361" w:rsidRPr="00EA70EE">
        <w:rPr>
          <w:rFonts w:ascii="Forte" w:hAnsi="Forte"/>
          <w:sz w:val="36"/>
          <w:szCs w:val="36"/>
        </w:rPr>
        <w:t xml:space="preserve">rough </w:t>
      </w:r>
      <w:r w:rsidR="00EA70EE" w:rsidRPr="00EA70EE">
        <w:rPr>
          <w:rFonts w:ascii="Forte" w:hAnsi="Forte"/>
          <w:sz w:val="36"/>
          <w:szCs w:val="36"/>
        </w:rPr>
        <w:t>April 30</w:t>
      </w:r>
      <w:r w:rsidR="00EA70EE" w:rsidRPr="00EA70EE">
        <w:rPr>
          <w:rFonts w:ascii="Forte" w:hAnsi="Forte"/>
          <w:sz w:val="36"/>
          <w:szCs w:val="36"/>
          <w:vertAlign w:val="superscript"/>
        </w:rPr>
        <w:t>th</w:t>
      </w:r>
      <w:r w:rsidR="00EA70EE" w:rsidRPr="00EA70EE">
        <w:rPr>
          <w:rFonts w:ascii="Forte" w:hAnsi="Forte"/>
          <w:sz w:val="36"/>
          <w:szCs w:val="36"/>
        </w:rPr>
        <w:t>, 2021</w:t>
      </w:r>
    </w:p>
    <w:tbl>
      <w:tblPr>
        <w:tblW w:w="10792" w:type="dxa"/>
        <w:tblLook w:val="04A0" w:firstRow="1" w:lastRow="0" w:firstColumn="1" w:lastColumn="0" w:noHBand="0" w:noVBand="1"/>
      </w:tblPr>
      <w:tblGrid>
        <w:gridCol w:w="1574"/>
        <w:gridCol w:w="1573"/>
        <w:gridCol w:w="443"/>
        <w:gridCol w:w="1990"/>
        <w:gridCol w:w="1610"/>
        <w:gridCol w:w="3380"/>
        <w:gridCol w:w="222"/>
      </w:tblGrid>
      <w:tr w:rsidR="00997456" w:rsidRPr="004047F4" w14:paraId="0D81F793" w14:textId="77777777" w:rsidTr="00997456">
        <w:trPr>
          <w:gridAfter w:val="4"/>
          <w:wAfter w:w="7202" w:type="dxa"/>
          <w:trHeight w:val="475"/>
        </w:trPr>
        <w:tc>
          <w:tcPr>
            <w:tcW w:w="3590" w:type="dxa"/>
            <w:gridSpan w:val="3"/>
            <w:shd w:val="clear" w:color="auto" w:fill="auto"/>
            <w:noWrap/>
            <w:vAlign w:val="bottom"/>
            <w:hideMark/>
          </w:tcPr>
          <w:p w14:paraId="26D9273A" w14:textId="77777777" w:rsidR="00997456" w:rsidRPr="004047F4" w:rsidRDefault="00997456" w:rsidP="00103E00">
            <w:pPr>
              <w:spacing w:after="0" w:line="240" w:lineRule="auto"/>
              <w:rPr>
                <w:rFonts w:ascii="Californian FB" w:eastAsia="Times New Roman" w:hAnsi="Californian FB" w:cs="Calibri"/>
                <w:b/>
                <w:sz w:val="24"/>
                <w:szCs w:val="24"/>
              </w:rPr>
            </w:pPr>
          </w:p>
        </w:tc>
      </w:tr>
      <w:tr w:rsidR="00997456" w:rsidRPr="004047F4" w14:paraId="068FA6DD" w14:textId="77777777" w:rsidTr="00997456">
        <w:trPr>
          <w:trHeight w:val="315"/>
        </w:trPr>
        <w:tc>
          <w:tcPr>
            <w:tcW w:w="1574" w:type="dxa"/>
            <w:shd w:val="clear" w:color="auto" w:fill="auto"/>
            <w:noWrap/>
            <w:vAlign w:val="bottom"/>
            <w:hideMark/>
          </w:tcPr>
          <w:p w14:paraId="4E036E16" w14:textId="77777777" w:rsidR="00997456" w:rsidRPr="004047F4" w:rsidRDefault="00997456" w:rsidP="00103E00">
            <w:pPr>
              <w:spacing w:after="0" w:line="240" w:lineRule="auto"/>
              <w:jc w:val="center"/>
              <w:rPr>
                <w:rFonts w:ascii="Calibri" w:eastAsia="Times New Roman" w:hAnsi="Calibri" w:cs="Calibri"/>
                <w:b/>
                <w:sz w:val="24"/>
                <w:szCs w:val="24"/>
              </w:rPr>
            </w:pPr>
          </w:p>
        </w:tc>
        <w:tc>
          <w:tcPr>
            <w:tcW w:w="1573" w:type="dxa"/>
            <w:shd w:val="clear" w:color="auto" w:fill="auto"/>
            <w:noWrap/>
            <w:vAlign w:val="bottom"/>
            <w:hideMark/>
          </w:tcPr>
          <w:p w14:paraId="74A317DB" w14:textId="77777777" w:rsidR="00997456" w:rsidRPr="004047F4" w:rsidRDefault="00997456" w:rsidP="00103E00">
            <w:pPr>
              <w:spacing w:after="0" w:line="240" w:lineRule="auto"/>
              <w:rPr>
                <w:rFonts w:ascii="Calibri" w:eastAsia="Times New Roman" w:hAnsi="Calibri" w:cs="Calibri"/>
                <w:b/>
                <w:sz w:val="24"/>
                <w:szCs w:val="24"/>
              </w:rPr>
            </w:pPr>
          </w:p>
        </w:tc>
        <w:tc>
          <w:tcPr>
            <w:tcW w:w="443" w:type="dxa"/>
            <w:shd w:val="clear" w:color="auto" w:fill="auto"/>
            <w:noWrap/>
            <w:vAlign w:val="bottom"/>
            <w:hideMark/>
          </w:tcPr>
          <w:p w14:paraId="2FD732E8" w14:textId="77777777" w:rsidR="00997456" w:rsidRPr="004047F4" w:rsidRDefault="00997456" w:rsidP="00103E00">
            <w:pPr>
              <w:spacing w:after="0" w:line="240" w:lineRule="auto"/>
              <w:rPr>
                <w:rFonts w:ascii="Calibri" w:eastAsia="Times New Roman" w:hAnsi="Calibri" w:cs="Calibri"/>
                <w:b/>
                <w:sz w:val="24"/>
                <w:szCs w:val="24"/>
              </w:rPr>
            </w:pPr>
          </w:p>
        </w:tc>
        <w:tc>
          <w:tcPr>
            <w:tcW w:w="1990" w:type="dxa"/>
            <w:shd w:val="clear" w:color="auto" w:fill="auto"/>
            <w:noWrap/>
            <w:vAlign w:val="bottom"/>
            <w:hideMark/>
          </w:tcPr>
          <w:p w14:paraId="48E073E2" w14:textId="14E76259" w:rsidR="00997456" w:rsidRPr="004047F4" w:rsidRDefault="00997456" w:rsidP="00FD1C5B">
            <w:p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    </w:t>
            </w:r>
            <w:r w:rsidRPr="004047F4">
              <w:rPr>
                <w:rFonts w:ascii="Calibri" w:eastAsia="Times New Roman" w:hAnsi="Calibri" w:cs="Calibri"/>
                <w:b/>
                <w:sz w:val="24"/>
                <w:szCs w:val="24"/>
              </w:rPr>
              <w:t xml:space="preserve"> </w:t>
            </w:r>
            <w:r>
              <w:rPr>
                <w:rFonts w:ascii="Calibri" w:eastAsia="Times New Roman" w:hAnsi="Calibri" w:cs="Calibri"/>
                <w:b/>
                <w:sz w:val="24"/>
                <w:szCs w:val="24"/>
              </w:rPr>
              <w:t xml:space="preserve">    1 F</w:t>
            </w:r>
            <w:r w:rsidRPr="004047F4">
              <w:rPr>
                <w:rFonts w:ascii="Calibri" w:eastAsia="Times New Roman" w:hAnsi="Calibri" w:cs="Calibri"/>
                <w:b/>
                <w:sz w:val="24"/>
                <w:szCs w:val="24"/>
              </w:rPr>
              <w:t>ull day</w:t>
            </w:r>
          </w:p>
        </w:tc>
        <w:tc>
          <w:tcPr>
            <w:tcW w:w="1610" w:type="dxa"/>
            <w:shd w:val="clear" w:color="auto" w:fill="auto"/>
            <w:noWrap/>
            <w:vAlign w:val="bottom"/>
            <w:hideMark/>
          </w:tcPr>
          <w:p w14:paraId="65CA8DED" w14:textId="3DE122F0" w:rsidR="00997456" w:rsidRPr="004047F4" w:rsidRDefault="00997456" w:rsidP="00103E00">
            <w:p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2 Full </w:t>
            </w:r>
            <w:r w:rsidRPr="004047F4">
              <w:rPr>
                <w:rFonts w:ascii="Calibri" w:eastAsia="Times New Roman" w:hAnsi="Calibri" w:cs="Calibri"/>
                <w:b/>
                <w:sz w:val="24"/>
                <w:szCs w:val="24"/>
              </w:rPr>
              <w:t>day</w:t>
            </w:r>
            <w:r>
              <w:rPr>
                <w:rFonts w:ascii="Calibri" w:eastAsia="Times New Roman" w:hAnsi="Calibri" w:cs="Calibri"/>
                <w:b/>
                <w:sz w:val="24"/>
                <w:szCs w:val="24"/>
              </w:rPr>
              <w:t>s</w:t>
            </w:r>
          </w:p>
        </w:tc>
        <w:tc>
          <w:tcPr>
            <w:tcW w:w="3380" w:type="dxa"/>
            <w:shd w:val="clear" w:color="auto" w:fill="auto"/>
            <w:noWrap/>
            <w:vAlign w:val="bottom"/>
            <w:hideMark/>
          </w:tcPr>
          <w:p w14:paraId="26B39B5C" w14:textId="7096A89A"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Three days</w:t>
            </w:r>
            <w:r w:rsidR="000732B4">
              <w:rPr>
                <w:rFonts w:ascii="Calibri" w:eastAsia="Times New Roman" w:hAnsi="Calibri" w:cs="Calibri"/>
                <w:b/>
                <w:sz w:val="24"/>
                <w:szCs w:val="24"/>
              </w:rPr>
              <w:t xml:space="preserve">      Virtual Only </w:t>
            </w:r>
          </w:p>
        </w:tc>
        <w:tc>
          <w:tcPr>
            <w:tcW w:w="222" w:type="dxa"/>
            <w:shd w:val="clear" w:color="auto" w:fill="auto"/>
            <w:noWrap/>
            <w:vAlign w:val="bottom"/>
            <w:hideMark/>
          </w:tcPr>
          <w:p w14:paraId="535BDF3A" w14:textId="62A4AC48" w:rsidR="00997456" w:rsidRPr="004047F4" w:rsidRDefault="00997456" w:rsidP="00103E00">
            <w:pPr>
              <w:spacing w:after="0" w:line="240" w:lineRule="auto"/>
              <w:rPr>
                <w:rFonts w:ascii="Calibri" w:eastAsia="Times New Roman" w:hAnsi="Calibri" w:cs="Calibri"/>
                <w:b/>
                <w:sz w:val="32"/>
                <w:szCs w:val="32"/>
              </w:rPr>
            </w:pPr>
          </w:p>
        </w:tc>
      </w:tr>
      <w:tr w:rsidR="00997456" w:rsidRPr="004047F4" w14:paraId="1965A7EA" w14:textId="77777777" w:rsidTr="00997456">
        <w:trPr>
          <w:trHeight w:val="315"/>
        </w:trPr>
        <w:tc>
          <w:tcPr>
            <w:tcW w:w="3590" w:type="dxa"/>
            <w:gridSpan w:val="3"/>
            <w:shd w:val="clear" w:color="auto" w:fill="auto"/>
            <w:noWrap/>
            <w:vAlign w:val="bottom"/>
            <w:hideMark/>
          </w:tcPr>
          <w:p w14:paraId="50012A40" w14:textId="77777777"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AARC Member early</w:t>
            </w:r>
          </w:p>
        </w:tc>
        <w:tc>
          <w:tcPr>
            <w:tcW w:w="1990" w:type="dxa"/>
            <w:shd w:val="clear" w:color="auto" w:fill="auto"/>
            <w:noWrap/>
            <w:vAlign w:val="bottom"/>
            <w:hideMark/>
          </w:tcPr>
          <w:p w14:paraId="4B285CAC"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$100</w:t>
            </w:r>
          </w:p>
        </w:tc>
        <w:tc>
          <w:tcPr>
            <w:tcW w:w="1610" w:type="dxa"/>
            <w:shd w:val="clear" w:color="auto" w:fill="auto"/>
            <w:noWrap/>
            <w:vAlign w:val="bottom"/>
            <w:hideMark/>
          </w:tcPr>
          <w:p w14:paraId="66780ECB" w14:textId="00B0DB25"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Pr>
                <w:rFonts w:ascii="Calibri" w:eastAsia="Times New Roman" w:hAnsi="Calibri" w:cs="Calibri"/>
                <w:b/>
                <w:sz w:val="24"/>
                <w:szCs w:val="24"/>
              </w:rPr>
              <w:t>1</w:t>
            </w:r>
            <w:r w:rsidR="00DA54D0">
              <w:rPr>
                <w:rFonts w:ascii="Calibri" w:eastAsia="Times New Roman" w:hAnsi="Calibri" w:cs="Calibri"/>
                <w:b/>
                <w:sz w:val="24"/>
                <w:szCs w:val="24"/>
              </w:rPr>
              <w:t>30</w:t>
            </w:r>
          </w:p>
        </w:tc>
        <w:tc>
          <w:tcPr>
            <w:tcW w:w="3380" w:type="dxa"/>
            <w:shd w:val="clear" w:color="auto" w:fill="auto"/>
            <w:noWrap/>
            <w:vAlign w:val="bottom"/>
            <w:hideMark/>
          </w:tcPr>
          <w:p w14:paraId="26DC798F" w14:textId="5ADF8829"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w:t>
            </w:r>
            <w:r w:rsidR="00DA54D0">
              <w:rPr>
                <w:rFonts w:ascii="Calibri" w:eastAsia="Times New Roman" w:hAnsi="Calibri" w:cs="Calibri"/>
                <w:b/>
                <w:sz w:val="24"/>
                <w:szCs w:val="24"/>
              </w:rPr>
              <w:t>$180</w:t>
            </w:r>
            <w:r w:rsidR="00A0426E">
              <w:rPr>
                <w:rFonts w:ascii="Calibri" w:eastAsia="Times New Roman" w:hAnsi="Calibri" w:cs="Calibri"/>
                <w:b/>
                <w:sz w:val="24"/>
                <w:szCs w:val="24"/>
              </w:rPr>
              <w:t xml:space="preserve">                 $60</w:t>
            </w:r>
          </w:p>
        </w:tc>
        <w:tc>
          <w:tcPr>
            <w:tcW w:w="222" w:type="dxa"/>
            <w:shd w:val="clear" w:color="auto" w:fill="auto"/>
            <w:noWrap/>
            <w:vAlign w:val="bottom"/>
            <w:hideMark/>
          </w:tcPr>
          <w:p w14:paraId="7330276E" w14:textId="77777777" w:rsidR="00997456" w:rsidRPr="004047F4" w:rsidRDefault="00997456" w:rsidP="000732B4">
            <w:pPr>
              <w:spacing w:after="0" w:line="240" w:lineRule="auto"/>
              <w:rPr>
                <w:rFonts w:ascii="Calibri" w:eastAsia="Times New Roman" w:hAnsi="Calibri" w:cs="Calibri"/>
                <w:b/>
                <w:sz w:val="32"/>
                <w:szCs w:val="32"/>
              </w:rPr>
            </w:pPr>
          </w:p>
        </w:tc>
      </w:tr>
      <w:tr w:rsidR="00997456" w:rsidRPr="004047F4" w14:paraId="06913B1C" w14:textId="77777777" w:rsidTr="00997456">
        <w:trPr>
          <w:trHeight w:val="315"/>
        </w:trPr>
        <w:tc>
          <w:tcPr>
            <w:tcW w:w="3590" w:type="dxa"/>
            <w:gridSpan w:val="3"/>
            <w:shd w:val="clear" w:color="auto" w:fill="auto"/>
            <w:noWrap/>
            <w:vAlign w:val="bottom"/>
            <w:hideMark/>
          </w:tcPr>
          <w:p w14:paraId="6BE786B5" w14:textId="46C5D4BA" w:rsidR="00997456" w:rsidRPr="004047F4" w:rsidRDefault="00997456" w:rsidP="00103E00">
            <w:pPr>
              <w:spacing w:after="0" w:line="240" w:lineRule="auto"/>
              <w:rPr>
                <w:rFonts w:ascii="Calibri" w:eastAsia="Times New Roman" w:hAnsi="Calibri" w:cs="Calibri"/>
                <w:b/>
                <w:sz w:val="24"/>
                <w:szCs w:val="24"/>
              </w:rPr>
            </w:pPr>
            <w:r>
              <w:rPr>
                <w:rFonts w:ascii="Calibri" w:eastAsia="Times New Roman" w:hAnsi="Calibri" w:cs="Calibri"/>
                <w:b/>
                <w:sz w:val="24"/>
                <w:szCs w:val="24"/>
              </w:rPr>
              <w:t>AARC Member Regular</w:t>
            </w:r>
          </w:p>
        </w:tc>
        <w:tc>
          <w:tcPr>
            <w:tcW w:w="1990" w:type="dxa"/>
            <w:shd w:val="clear" w:color="auto" w:fill="auto"/>
            <w:noWrap/>
            <w:vAlign w:val="bottom"/>
            <w:hideMark/>
          </w:tcPr>
          <w:p w14:paraId="0EA1DB58"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$120</w:t>
            </w:r>
          </w:p>
        </w:tc>
        <w:tc>
          <w:tcPr>
            <w:tcW w:w="1610" w:type="dxa"/>
            <w:shd w:val="clear" w:color="auto" w:fill="auto"/>
            <w:noWrap/>
            <w:vAlign w:val="bottom"/>
            <w:hideMark/>
          </w:tcPr>
          <w:p w14:paraId="726867E0" w14:textId="6CCD2A3F"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Pr>
                <w:rFonts w:ascii="Calibri" w:eastAsia="Times New Roman" w:hAnsi="Calibri" w:cs="Calibri"/>
                <w:b/>
                <w:sz w:val="24"/>
                <w:szCs w:val="24"/>
              </w:rPr>
              <w:t>1</w:t>
            </w:r>
            <w:r w:rsidR="00DA54D0">
              <w:rPr>
                <w:rFonts w:ascii="Calibri" w:eastAsia="Times New Roman" w:hAnsi="Calibri" w:cs="Calibri"/>
                <w:b/>
                <w:sz w:val="24"/>
                <w:szCs w:val="24"/>
              </w:rPr>
              <w:t>50</w:t>
            </w:r>
          </w:p>
        </w:tc>
        <w:tc>
          <w:tcPr>
            <w:tcW w:w="3380" w:type="dxa"/>
            <w:shd w:val="clear" w:color="auto" w:fill="auto"/>
            <w:noWrap/>
            <w:vAlign w:val="bottom"/>
            <w:hideMark/>
          </w:tcPr>
          <w:p w14:paraId="2A660353" w14:textId="24A143CD"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w:t>
            </w:r>
            <w:r w:rsidR="00DA54D0">
              <w:rPr>
                <w:rFonts w:ascii="Calibri" w:eastAsia="Times New Roman" w:hAnsi="Calibri" w:cs="Calibri"/>
                <w:b/>
                <w:sz w:val="24"/>
                <w:szCs w:val="24"/>
              </w:rPr>
              <w:t>$220</w:t>
            </w:r>
            <w:r w:rsidR="00A0426E">
              <w:rPr>
                <w:rFonts w:ascii="Calibri" w:eastAsia="Times New Roman" w:hAnsi="Calibri" w:cs="Calibri"/>
                <w:b/>
                <w:sz w:val="24"/>
                <w:szCs w:val="24"/>
              </w:rPr>
              <w:t xml:space="preserve">                 $75</w:t>
            </w:r>
          </w:p>
        </w:tc>
        <w:tc>
          <w:tcPr>
            <w:tcW w:w="222" w:type="dxa"/>
            <w:shd w:val="clear" w:color="auto" w:fill="auto"/>
            <w:noWrap/>
            <w:vAlign w:val="bottom"/>
            <w:hideMark/>
          </w:tcPr>
          <w:p w14:paraId="269A3FE0"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362E804D" w14:textId="77777777" w:rsidTr="00997456">
        <w:trPr>
          <w:trHeight w:val="315"/>
        </w:trPr>
        <w:tc>
          <w:tcPr>
            <w:tcW w:w="3590" w:type="dxa"/>
            <w:gridSpan w:val="3"/>
            <w:shd w:val="clear" w:color="auto" w:fill="auto"/>
            <w:noWrap/>
            <w:vAlign w:val="bottom"/>
            <w:hideMark/>
          </w:tcPr>
          <w:p w14:paraId="0C9566A2" w14:textId="77777777" w:rsidR="00997456" w:rsidRPr="004047F4" w:rsidRDefault="00997456" w:rsidP="00103E00">
            <w:pPr>
              <w:spacing w:after="0" w:line="240" w:lineRule="auto"/>
              <w:rPr>
                <w:rFonts w:ascii="Calibri" w:eastAsia="Times New Roman" w:hAnsi="Calibri" w:cs="Calibri"/>
                <w:b/>
                <w:sz w:val="24"/>
                <w:szCs w:val="24"/>
              </w:rPr>
            </w:pPr>
          </w:p>
          <w:p w14:paraId="5A8F16F0" w14:textId="77777777" w:rsidR="00997456" w:rsidRPr="004047F4" w:rsidRDefault="00997456" w:rsidP="00103E00">
            <w:pPr>
              <w:spacing w:after="0" w:line="240" w:lineRule="auto"/>
              <w:rPr>
                <w:rFonts w:ascii="Calibri" w:eastAsia="Times New Roman" w:hAnsi="Calibri" w:cs="Calibri"/>
                <w:b/>
                <w:sz w:val="24"/>
                <w:szCs w:val="24"/>
              </w:rPr>
            </w:pPr>
          </w:p>
          <w:p w14:paraId="3E6FD6F8" w14:textId="77777777"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Non-AARC Member early</w:t>
            </w:r>
          </w:p>
        </w:tc>
        <w:tc>
          <w:tcPr>
            <w:tcW w:w="1990" w:type="dxa"/>
            <w:shd w:val="clear" w:color="auto" w:fill="auto"/>
            <w:noWrap/>
            <w:vAlign w:val="bottom"/>
            <w:hideMark/>
          </w:tcPr>
          <w:p w14:paraId="29D71CC8"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$150</w:t>
            </w:r>
          </w:p>
        </w:tc>
        <w:tc>
          <w:tcPr>
            <w:tcW w:w="1610" w:type="dxa"/>
            <w:shd w:val="clear" w:color="auto" w:fill="auto"/>
            <w:noWrap/>
            <w:vAlign w:val="bottom"/>
            <w:hideMark/>
          </w:tcPr>
          <w:p w14:paraId="3C77F43B" w14:textId="0249FA8C"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Pr>
                <w:rFonts w:ascii="Calibri" w:eastAsia="Times New Roman" w:hAnsi="Calibri" w:cs="Calibri"/>
                <w:b/>
                <w:sz w:val="24"/>
                <w:szCs w:val="24"/>
              </w:rPr>
              <w:t>1</w:t>
            </w:r>
            <w:r w:rsidRPr="004047F4">
              <w:rPr>
                <w:rFonts w:ascii="Calibri" w:eastAsia="Times New Roman" w:hAnsi="Calibri" w:cs="Calibri"/>
                <w:b/>
                <w:sz w:val="24"/>
                <w:szCs w:val="24"/>
              </w:rPr>
              <w:t>75</w:t>
            </w:r>
          </w:p>
        </w:tc>
        <w:tc>
          <w:tcPr>
            <w:tcW w:w="3380" w:type="dxa"/>
            <w:shd w:val="clear" w:color="auto" w:fill="auto"/>
            <w:noWrap/>
            <w:vAlign w:val="bottom"/>
            <w:hideMark/>
          </w:tcPr>
          <w:p w14:paraId="60E15186" w14:textId="3BCC506B"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w:t>
            </w:r>
            <w:r w:rsidR="00DA54D0">
              <w:rPr>
                <w:rFonts w:ascii="Calibri" w:eastAsia="Times New Roman" w:hAnsi="Calibri" w:cs="Calibri"/>
                <w:b/>
                <w:sz w:val="24"/>
                <w:szCs w:val="24"/>
              </w:rPr>
              <w:t>$275</w:t>
            </w:r>
            <w:r w:rsidR="00A0426E">
              <w:rPr>
                <w:rFonts w:ascii="Calibri" w:eastAsia="Times New Roman" w:hAnsi="Calibri" w:cs="Calibri"/>
                <w:b/>
                <w:sz w:val="24"/>
                <w:szCs w:val="24"/>
              </w:rPr>
              <w:t xml:space="preserve">                 $100 </w:t>
            </w:r>
          </w:p>
        </w:tc>
        <w:tc>
          <w:tcPr>
            <w:tcW w:w="222" w:type="dxa"/>
            <w:shd w:val="clear" w:color="auto" w:fill="auto"/>
            <w:noWrap/>
            <w:vAlign w:val="bottom"/>
            <w:hideMark/>
          </w:tcPr>
          <w:p w14:paraId="3F017691"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7A5A9815" w14:textId="77777777" w:rsidTr="00997456">
        <w:trPr>
          <w:trHeight w:val="315"/>
        </w:trPr>
        <w:tc>
          <w:tcPr>
            <w:tcW w:w="3590" w:type="dxa"/>
            <w:gridSpan w:val="3"/>
            <w:shd w:val="clear" w:color="auto" w:fill="auto"/>
            <w:noWrap/>
            <w:vAlign w:val="bottom"/>
            <w:hideMark/>
          </w:tcPr>
          <w:p w14:paraId="30FCEBD5" w14:textId="4C9A54D2" w:rsidR="00997456" w:rsidRPr="004047F4" w:rsidRDefault="00997456" w:rsidP="00103E00">
            <w:pPr>
              <w:spacing w:after="0" w:line="240" w:lineRule="auto"/>
              <w:rPr>
                <w:rFonts w:ascii="Calibri" w:eastAsia="Times New Roman" w:hAnsi="Calibri" w:cs="Calibri"/>
                <w:b/>
                <w:sz w:val="24"/>
                <w:szCs w:val="24"/>
              </w:rPr>
            </w:pPr>
            <w:r>
              <w:rPr>
                <w:rFonts w:ascii="Calibri" w:eastAsia="Times New Roman" w:hAnsi="Calibri" w:cs="Calibri"/>
                <w:b/>
                <w:sz w:val="24"/>
                <w:szCs w:val="24"/>
              </w:rPr>
              <w:t>Non-AARC Member Regular</w:t>
            </w:r>
          </w:p>
        </w:tc>
        <w:tc>
          <w:tcPr>
            <w:tcW w:w="1990" w:type="dxa"/>
            <w:shd w:val="clear" w:color="auto" w:fill="auto"/>
            <w:noWrap/>
            <w:vAlign w:val="bottom"/>
            <w:hideMark/>
          </w:tcPr>
          <w:p w14:paraId="20323D7D"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$170</w:t>
            </w:r>
          </w:p>
        </w:tc>
        <w:tc>
          <w:tcPr>
            <w:tcW w:w="1610" w:type="dxa"/>
            <w:shd w:val="clear" w:color="auto" w:fill="auto"/>
            <w:noWrap/>
            <w:vAlign w:val="bottom"/>
            <w:hideMark/>
          </w:tcPr>
          <w:p w14:paraId="426DB45C" w14:textId="6B1D8D4C"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Pr>
                <w:rFonts w:ascii="Calibri" w:eastAsia="Times New Roman" w:hAnsi="Calibri" w:cs="Calibri"/>
                <w:b/>
                <w:sz w:val="24"/>
                <w:szCs w:val="24"/>
              </w:rPr>
              <w:t>1</w:t>
            </w:r>
            <w:r w:rsidRPr="004047F4">
              <w:rPr>
                <w:rFonts w:ascii="Calibri" w:eastAsia="Times New Roman" w:hAnsi="Calibri" w:cs="Calibri"/>
                <w:b/>
                <w:sz w:val="24"/>
                <w:szCs w:val="24"/>
              </w:rPr>
              <w:t xml:space="preserve">95 </w:t>
            </w:r>
          </w:p>
        </w:tc>
        <w:tc>
          <w:tcPr>
            <w:tcW w:w="3380" w:type="dxa"/>
            <w:shd w:val="clear" w:color="auto" w:fill="auto"/>
            <w:noWrap/>
            <w:vAlign w:val="bottom"/>
            <w:hideMark/>
          </w:tcPr>
          <w:p w14:paraId="05ACFFFF" w14:textId="36657C0B"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w:t>
            </w:r>
            <w:r w:rsidR="00DA54D0">
              <w:rPr>
                <w:rFonts w:ascii="Calibri" w:eastAsia="Times New Roman" w:hAnsi="Calibri" w:cs="Calibri"/>
                <w:b/>
                <w:sz w:val="24"/>
                <w:szCs w:val="24"/>
              </w:rPr>
              <w:t>$325</w:t>
            </w:r>
            <w:r w:rsidR="00A0426E">
              <w:rPr>
                <w:rFonts w:ascii="Calibri" w:eastAsia="Times New Roman" w:hAnsi="Calibri" w:cs="Calibri"/>
                <w:b/>
                <w:sz w:val="24"/>
                <w:szCs w:val="24"/>
              </w:rPr>
              <w:t xml:space="preserve">                 $125</w:t>
            </w:r>
          </w:p>
        </w:tc>
        <w:tc>
          <w:tcPr>
            <w:tcW w:w="222" w:type="dxa"/>
            <w:shd w:val="clear" w:color="auto" w:fill="auto"/>
            <w:noWrap/>
            <w:vAlign w:val="bottom"/>
            <w:hideMark/>
          </w:tcPr>
          <w:p w14:paraId="58E5938E"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59EF3C38" w14:textId="77777777" w:rsidTr="00997456">
        <w:trPr>
          <w:trHeight w:val="315"/>
        </w:trPr>
        <w:tc>
          <w:tcPr>
            <w:tcW w:w="3590" w:type="dxa"/>
            <w:gridSpan w:val="3"/>
            <w:shd w:val="clear" w:color="auto" w:fill="auto"/>
            <w:noWrap/>
            <w:vAlign w:val="bottom"/>
            <w:hideMark/>
          </w:tcPr>
          <w:p w14:paraId="0089543F" w14:textId="77777777" w:rsidR="00997456" w:rsidRPr="004047F4" w:rsidRDefault="00997456" w:rsidP="00103E00">
            <w:pPr>
              <w:spacing w:after="0" w:line="240" w:lineRule="auto"/>
              <w:rPr>
                <w:rFonts w:ascii="Calibri" w:eastAsia="Times New Roman" w:hAnsi="Calibri" w:cs="Calibri"/>
                <w:b/>
                <w:sz w:val="24"/>
                <w:szCs w:val="24"/>
              </w:rPr>
            </w:pPr>
          </w:p>
          <w:p w14:paraId="2F7196AE" w14:textId="77777777" w:rsidR="00997456" w:rsidRPr="004047F4" w:rsidRDefault="00997456" w:rsidP="00103E00">
            <w:pPr>
              <w:spacing w:after="0" w:line="240" w:lineRule="auto"/>
              <w:rPr>
                <w:rFonts w:ascii="Calibri" w:eastAsia="Times New Roman" w:hAnsi="Calibri" w:cs="Calibri"/>
                <w:b/>
                <w:sz w:val="24"/>
                <w:szCs w:val="24"/>
              </w:rPr>
            </w:pPr>
          </w:p>
          <w:p w14:paraId="33AE67FB" w14:textId="77777777"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Student AARC Member early</w:t>
            </w:r>
          </w:p>
        </w:tc>
        <w:tc>
          <w:tcPr>
            <w:tcW w:w="1990" w:type="dxa"/>
            <w:shd w:val="clear" w:color="auto" w:fill="auto"/>
            <w:noWrap/>
            <w:vAlign w:val="bottom"/>
            <w:hideMark/>
          </w:tcPr>
          <w:p w14:paraId="26F479B7"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$40</w:t>
            </w:r>
          </w:p>
        </w:tc>
        <w:tc>
          <w:tcPr>
            <w:tcW w:w="1610" w:type="dxa"/>
            <w:shd w:val="clear" w:color="auto" w:fill="auto"/>
            <w:noWrap/>
            <w:vAlign w:val="bottom"/>
            <w:hideMark/>
          </w:tcPr>
          <w:p w14:paraId="0BEE20B9" w14:textId="6E9091CB"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5</w:t>
            </w:r>
            <w:r w:rsidRPr="004047F4">
              <w:rPr>
                <w:rFonts w:ascii="Calibri" w:eastAsia="Times New Roman" w:hAnsi="Calibri" w:cs="Calibri"/>
                <w:b/>
                <w:sz w:val="24"/>
                <w:szCs w:val="24"/>
              </w:rPr>
              <w:t>0</w:t>
            </w:r>
          </w:p>
        </w:tc>
        <w:tc>
          <w:tcPr>
            <w:tcW w:w="3380" w:type="dxa"/>
            <w:shd w:val="clear" w:color="auto" w:fill="auto"/>
            <w:noWrap/>
            <w:vAlign w:val="bottom"/>
            <w:hideMark/>
          </w:tcPr>
          <w:p w14:paraId="496A185F" w14:textId="77777777"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$80</w:t>
            </w:r>
          </w:p>
        </w:tc>
        <w:tc>
          <w:tcPr>
            <w:tcW w:w="222" w:type="dxa"/>
            <w:shd w:val="clear" w:color="auto" w:fill="auto"/>
            <w:noWrap/>
            <w:vAlign w:val="bottom"/>
            <w:hideMark/>
          </w:tcPr>
          <w:p w14:paraId="0635D313"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5E24084A" w14:textId="77777777" w:rsidTr="00997456">
        <w:trPr>
          <w:trHeight w:val="315"/>
        </w:trPr>
        <w:tc>
          <w:tcPr>
            <w:tcW w:w="3590" w:type="dxa"/>
            <w:gridSpan w:val="3"/>
            <w:shd w:val="clear" w:color="auto" w:fill="auto"/>
            <w:noWrap/>
            <w:vAlign w:val="bottom"/>
            <w:hideMark/>
          </w:tcPr>
          <w:p w14:paraId="49E612A6" w14:textId="4BDF02D0" w:rsidR="00997456" w:rsidRPr="004047F4" w:rsidRDefault="00997456" w:rsidP="00103E00">
            <w:pPr>
              <w:spacing w:after="0" w:line="240" w:lineRule="auto"/>
              <w:rPr>
                <w:rFonts w:ascii="Calibri" w:eastAsia="Times New Roman" w:hAnsi="Calibri" w:cs="Calibri"/>
                <w:b/>
                <w:sz w:val="24"/>
                <w:szCs w:val="24"/>
              </w:rPr>
            </w:pPr>
            <w:r>
              <w:rPr>
                <w:rFonts w:ascii="Calibri" w:eastAsia="Times New Roman" w:hAnsi="Calibri" w:cs="Calibri"/>
                <w:b/>
                <w:sz w:val="24"/>
                <w:szCs w:val="24"/>
              </w:rPr>
              <w:t>Student AARC Member Regular</w:t>
            </w:r>
          </w:p>
        </w:tc>
        <w:tc>
          <w:tcPr>
            <w:tcW w:w="1990" w:type="dxa"/>
            <w:shd w:val="clear" w:color="auto" w:fill="auto"/>
            <w:noWrap/>
            <w:vAlign w:val="bottom"/>
            <w:hideMark/>
          </w:tcPr>
          <w:p w14:paraId="621CFC6B"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$60</w:t>
            </w:r>
          </w:p>
        </w:tc>
        <w:tc>
          <w:tcPr>
            <w:tcW w:w="1610" w:type="dxa"/>
            <w:shd w:val="clear" w:color="auto" w:fill="auto"/>
            <w:noWrap/>
            <w:vAlign w:val="bottom"/>
            <w:hideMark/>
          </w:tcPr>
          <w:p w14:paraId="0D0C8D6F" w14:textId="24FD98E3"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7</w:t>
            </w:r>
            <w:r w:rsidRPr="004047F4">
              <w:rPr>
                <w:rFonts w:ascii="Calibri" w:eastAsia="Times New Roman" w:hAnsi="Calibri" w:cs="Calibri"/>
                <w:b/>
                <w:sz w:val="24"/>
                <w:szCs w:val="24"/>
              </w:rPr>
              <w:t>0</w:t>
            </w:r>
          </w:p>
        </w:tc>
        <w:tc>
          <w:tcPr>
            <w:tcW w:w="3380" w:type="dxa"/>
            <w:shd w:val="clear" w:color="auto" w:fill="auto"/>
            <w:noWrap/>
            <w:vAlign w:val="bottom"/>
            <w:hideMark/>
          </w:tcPr>
          <w:p w14:paraId="359A98C4" w14:textId="77777777"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$140</w:t>
            </w:r>
          </w:p>
        </w:tc>
        <w:tc>
          <w:tcPr>
            <w:tcW w:w="222" w:type="dxa"/>
            <w:shd w:val="clear" w:color="auto" w:fill="auto"/>
            <w:noWrap/>
            <w:vAlign w:val="bottom"/>
            <w:hideMark/>
          </w:tcPr>
          <w:p w14:paraId="06E36EF3"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1523407E" w14:textId="77777777" w:rsidTr="00997456">
        <w:trPr>
          <w:trHeight w:val="315"/>
        </w:trPr>
        <w:tc>
          <w:tcPr>
            <w:tcW w:w="3590" w:type="dxa"/>
            <w:gridSpan w:val="3"/>
            <w:shd w:val="clear" w:color="auto" w:fill="auto"/>
            <w:noWrap/>
            <w:vAlign w:val="bottom"/>
            <w:hideMark/>
          </w:tcPr>
          <w:p w14:paraId="275ED893" w14:textId="77777777" w:rsidR="00997456" w:rsidRPr="004047F4" w:rsidRDefault="00997456" w:rsidP="00103E00">
            <w:pPr>
              <w:spacing w:after="0" w:line="240" w:lineRule="auto"/>
              <w:rPr>
                <w:rFonts w:ascii="Calibri" w:eastAsia="Times New Roman" w:hAnsi="Calibri" w:cs="Calibri"/>
                <w:b/>
                <w:sz w:val="24"/>
                <w:szCs w:val="24"/>
              </w:rPr>
            </w:pPr>
          </w:p>
          <w:p w14:paraId="7CA74322" w14:textId="77777777" w:rsidR="00997456" w:rsidRPr="004047F4" w:rsidRDefault="00997456" w:rsidP="00103E00">
            <w:pPr>
              <w:spacing w:after="0" w:line="240" w:lineRule="auto"/>
              <w:rPr>
                <w:rFonts w:ascii="Calibri" w:eastAsia="Times New Roman" w:hAnsi="Calibri" w:cs="Calibri"/>
                <w:b/>
                <w:sz w:val="24"/>
                <w:szCs w:val="24"/>
              </w:rPr>
            </w:pPr>
          </w:p>
          <w:p w14:paraId="37C77759" w14:textId="77777777"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Student Non-AARC Member early</w:t>
            </w:r>
          </w:p>
        </w:tc>
        <w:tc>
          <w:tcPr>
            <w:tcW w:w="1990" w:type="dxa"/>
            <w:shd w:val="clear" w:color="auto" w:fill="auto"/>
            <w:noWrap/>
            <w:vAlign w:val="bottom"/>
            <w:hideMark/>
          </w:tcPr>
          <w:p w14:paraId="2C56DDDE"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$60</w:t>
            </w:r>
          </w:p>
        </w:tc>
        <w:tc>
          <w:tcPr>
            <w:tcW w:w="1610" w:type="dxa"/>
            <w:shd w:val="clear" w:color="auto" w:fill="auto"/>
            <w:noWrap/>
            <w:vAlign w:val="bottom"/>
            <w:hideMark/>
          </w:tcPr>
          <w:p w14:paraId="1B8A5881" w14:textId="1887CCA1"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8</w:t>
            </w:r>
            <w:r w:rsidRPr="004047F4">
              <w:rPr>
                <w:rFonts w:ascii="Calibri" w:eastAsia="Times New Roman" w:hAnsi="Calibri" w:cs="Calibri"/>
                <w:b/>
                <w:sz w:val="24"/>
                <w:szCs w:val="24"/>
              </w:rPr>
              <w:t>0</w:t>
            </w:r>
          </w:p>
        </w:tc>
        <w:tc>
          <w:tcPr>
            <w:tcW w:w="3380" w:type="dxa"/>
            <w:shd w:val="clear" w:color="auto" w:fill="auto"/>
            <w:noWrap/>
            <w:vAlign w:val="bottom"/>
            <w:hideMark/>
          </w:tcPr>
          <w:p w14:paraId="257211F3" w14:textId="77777777"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$140</w:t>
            </w:r>
          </w:p>
        </w:tc>
        <w:tc>
          <w:tcPr>
            <w:tcW w:w="222" w:type="dxa"/>
            <w:shd w:val="clear" w:color="auto" w:fill="auto"/>
            <w:noWrap/>
            <w:vAlign w:val="bottom"/>
            <w:hideMark/>
          </w:tcPr>
          <w:p w14:paraId="24275CE3"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35C0BAC0" w14:textId="77777777" w:rsidTr="00997456">
        <w:trPr>
          <w:trHeight w:val="315"/>
        </w:trPr>
        <w:tc>
          <w:tcPr>
            <w:tcW w:w="3590" w:type="dxa"/>
            <w:gridSpan w:val="3"/>
            <w:shd w:val="clear" w:color="auto" w:fill="auto"/>
            <w:noWrap/>
            <w:vAlign w:val="bottom"/>
            <w:hideMark/>
          </w:tcPr>
          <w:p w14:paraId="046DD4F4" w14:textId="38D7B3AB"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Student Non-AARC M</w:t>
            </w:r>
            <w:r>
              <w:rPr>
                <w:rFonts w:ascii="Calibri" w:eastAsia="Times New Roman" w:hAnsi="Calibri" w:cs="Calibri"/>
                <w:b/>
                <w:sz w:val="24"/>
                <w:szCs w:val="24"/>
              </w:rPr>
              <w:t>ember Reg.</w:t>
            </w:r>
          </w:p>
        </w:tc>
        <w:tc>
          <w:tcPr>
            <w:tcW w:w="1990" w:type="dxa"/>
            <w:shd w:val="clear" w:color="auto" w:fill="auto"/>
            <w:noWrap/>
            <w:vAlign w:val="bottom"/>
            <w:hideMark/>
          </w:tcPr>
          <w:p w14:paraId="08279491"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$60</w:t>
            </w:r>
          </w:p>
        </w:tc>
        <w:tc>
          <w:tcPr>
            <w:tcW w:w="1610" w:type="dxa"/>
            <w:shd w:val="clear" w:color="auto" w:fill="auto"/>
            <w:noWrap/>
            <w:vAlign w:val="bottom"/>
            <w:hideMark/>
          </w:tcPr>
          <w:p w14:paraId="717B2509" w14:textId="2767852C"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8</w:t>
            </w:r>
            <w:r w:rsidRPr="004047F4">
              <w:rPr>
                <w:rFonts w:ascii="Calibri" w:eastAsia="Times New Roman" w:hAnsi="Calibri" w:cs="Calibri"/>
                <w:b/>
                <w:sz w:val="24"/>
                <w:szCs w:val="24"/>
              </w:rPr>
              <w:t>0</w:t>
            </w:r>
          </w:p>
        </w:tc>
        <w:tc>
          <w:tcPr>
            <w:tcW w:w="3380" w:type="dxa"/>
            <w:shd w:val="clear" w:color="auto" w:fill="auto"/>
            <w:noWrap/>
            <w:vAlign w:val="bottom"/>
            <w:hideMark/>
          </w:tcPr>
          <w:p w14:paraId="1C48CA79" w14:textId="77777777"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$140</w:t>
            </w:r>
          </w:p>
        </w:tc>
        <w:tc>
          <w:tcPr>
            <w:tcW w:w="222" w:type="dxa"/>
            <w:shd w:val="clear" w:color="auto" w:fill="auto"/>
            <w:noWrap/>
            <w:vAlign w:val="bottom"/>
            <w:hideMark/>
          </w:tcPr>
          <w:p w14:paraId="2F8C55B5"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19012B0D" w14:textId="77777777" w:rsidTr="00997456">
        <w:trPr>
          <w:trHeight w:val="387"/>
        </w:trPr>
        <w:tc>
          <w:tcPr>
            <w:tcW w:w="3590" w:type="dxa"/>
            <w:gridSpan w:val="3"/>
            <w:shd w:val="clear" w:color="auto" w:fill="auto"/>
            <w:noWrap/>
            <w:vAlign w:val="bottom"/>
            <w:hideMark/>
          </w:tcPr>
          <w:p w14:paraId="3DC921DB" w14:textId="77777777" w:rsidR="00997456" w:rsidRPr="004047F4" w:rsidRDefault="00997456" w:rsidP="00103E00">
            <w:pPr>
              <w:spacing w:after="0" w:line="240" w:lineRule="auto"/>
              <w:rPr>
                <w:rFonts w:ascii="Calibri" w:eastAsia="Times New Roman" w:hAnsi="Calibri" w:cs="Calibri"/>
                <w:b/>
                <w:sz w:val="24"/>
                <w:szCs w:val="24"/>
              </w:rPr>
            </w:pPr>
          </w:p>
          <w:p w14:paraId="68249AAF" w14:textId="77777777" w:rsidR="00997456" w:rsidRPr="004047F4" w:rsidRDefault="00997456" w:rsidP="00103E00">
            <w:pPr>
              <w:spacing w:after="0" w:line="240" w:lineRule="auto"/>
              <w:rPr>
                <w:rFonts w:ascii="Calibri" w:eastAsia="Times New Roman" w:hAnsi="Calibri" w:cs="Calibri"/>
                <w:b/>
                <w:sz w:val="24"/>
                <w:szCs w:val="24"/>
              </w:rPr>
            </w:pPr>
          </w:p>
          <w:p w14:paraId="5F4F1A64" w14:textId="77777777" w:rsidR="00997456" w:rsidRPr="004047F4" w:rsidRDefault="00997456" w:rsidP="00103E00">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Active Military early</w:t>
            </w:r>
          </w:p>
        </w:tc>
        <w:tc>
          <w:tcPr>
            <w:tcW w:w="1990" w:type="dxa"/>
            <w:shd w:val="clear" w:color="auto" w:fill="auto"/>
            <w:noWrap/>
            <w:vAlign w:val="bottom"/>
            <w:hideMark/>
          </w:tcPr>
          <w:p w14:paraId="3AF8E07D"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$40</w:t>
            </w:r>
          </w:p>
        </w:tc>
        <w:tc>
          <w:tcPr>
            <w:tcW w:w="1610" w:type="dxa"/>
            <w:shd w:val="clear" w:color="auto" w:fill="auto"/>
            <w:noWrap/>
            <w:vAlign w:val="bottom"/>
            <w:hideMark/>
          </w:tcPr>
          <w:p w14:paraId="78C8DF84" w14:textId="6878B87E"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6</w:t>
            </w:r>
            <w:r w:rsidRPr="004047F4">
              <w:rPr>
                <w:rFonts w:ascii="Calibri" w:eastAsia="Times New Roman" w:hAnsi="Calibri" w:cs="Calibri"/>
                <w:b/>
                <w:sz w:val="24"/>
                <w:szCs w:val="24"/>
              </w:rPr>
              <w:t>0</w:t>
            </w:r>
          </w:p>
        </w:tc>
        <w:tc>
          <w:tcPr>
            <w:tcW w:w="3380" w:type="dxa"/>
            <w:shd w:val="clear" w:color="auto" w:fill="auto"/>
            <w:noWrap/>
            <w:vAlign w:val="bottom"/>
            <w:hideMark/>
          </w:tcPr>
          <w:p w14:paraId="4D33CF6D" w14:textId="32B43A6A"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$80</w:t>
            </w:r>
            <w:r w:rsidR="00A0426E">
              <w:rPr>
                <w:rFonts w:ascii="Calibri" w:eastAsia="Times New Roman" w:hAnsi="Calibri" w:cs="Calibri"/>
                <w:b/>
                <w:sz w:val="24"/>
                <w:szCs w:val="24"/>
              </w:rPr>
              <w:t xml:space="preserve">                  $40</w:t>
            </w:r>
          </w:p>
        </w:tc>
        <w:tc>
          <w:tcPr>
            <w:tcW w:w="222" w:type="dxa"/>
            <w:shd w:val="clear" w:color="auto" w:fill="auto"/>
            <w:noWrap/>
            <w:vAlign w:val="bottom"/>
            <w:hideMark/>
          </w:tcPr>
          <w:p w14:paraId="57A967D5" w14:textId="77777777" w:rsidR="00997456" w:rsidRPr="004047F4" w:rsidRDefault="00997456" w:rsidP="00103E00">
            <w:pPr>
              <w:spacing w:after="0" w:line="240" w:lineRule="auto"/>
              <w:jc w:val="center"/>
              <w:rPr>
                <w:rFonts w:ascii="Calibri" w:eastAsia="Times New Roman" w:hAnsi="Calibri" w:cs="Calibri"/>
                <w:b/>
                <w:sz w:val="32"/>
                <w:szCs w:val="32"/>
              </w:rPr>
            </w:pPr>
          </w:p>
        </w:tc>
      </w:tr>
      <w:tr w:rsidR="00997456" w:rsidRPr="004047F4" w14:paraId="1DB0CE4F" w14:textId="77777777" w:rsidTr="00997456">
        <w:trPr>
          <w:trHeight w:val="360"/>
        </w:trPr>
        <w:tc>
          <w:tcPr>
            <w:tcW w:w="3590" w:type="dxa"/>
            <w:gridSpan w:val="3"/>
            <w:shd w:val="clear" w:color="auto" w:fill="auto"/>
            <w:noWrap/>
            <w:vAlign w:val="bottom"/>
            <w:hideMark/>
          </w:tcPr>
          <w:p w14:paraId="5CDD4EF0" w14:textId="17E13A5E" w:rsidR="00997456" w:rsidRPr="004047F4" w:rsidRDefault="00997456" w:rsidP="00103E00">
            <w:pPr>
              <w:spacing w:after="0" w:line="240" w:lineRule="auto"/>
              <w:rPr>
                <w:rFonts w:ascii="Calibri" w:eastAsia="Times New Roman" w:hAnsi="Calibri" w:cs="Calibri"/>
                <w:b/>
                <w:sz w:val="24"/>
                <w:szCs w:val="24"/>
              </w:rPr>
            </w:pPr>
            <w:r>
              <w:rPr>
                <w:rFonts w:ascii="Calibri" w:eastAsia="Times New Roman" w:hAnsi="Calibri" w:cs="Calibri"/>
                <w:b/>
                <w:sz w:val="24"/>
                <w:szCs w:val="24"/>
              </w:rPr>
              <w:t>Active Military Regular</w:t>
            </w:r>
          </w:p>
        </w:tc>
        <w:tc>
          <w:tcPr>
            <w:tcW w:w="1990" w:type="dxa"/>
            <w:shd w:val="clear" w:color="auto" w:fill="auto"/>
            <w:noWrap/>
            <w:vAlign w:val="bottom"/>
            <w:hideMark/>
          </w:tcPr>
          <w:p w14:paraId="3B754EB4" w14:textId="77777777"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$60</w:t>
            </w:r>
          </w:p>
        </w:tc>
        <w:tc>
          <w:tcPr>
            <w:tcW w:w="1610" w:type="dxa"/>
            <w:shd w:val="clear" w:color="auto" w:fill="auto"/>
            <w:noWrap/>
            <w:vAlign w:val="bottom"/>
            <w:hideMark/>
          </w:tcPr>
          <w:p w14:paraId="1E5927F5" w14:textId="1BFF0956" w:rsidR="00997456" w:rsidRPr="004047F4" w:rsidRDefault="00997456" w:rsidP="00103E00">
            <w:pPr>
              <w:spacing w:after="0" w:line="240" w:lineRule="auto"/>
              <w:jc w:val="center"/>
              <w:rPr>
                <w:rFonts w:ascii="Calibri" w:eastAsia="Times New Roman" w:hAnsi="Calibri" w:cs="Calibri"/>
                <w:b/>
                <w:sz w:val="24"/>
                <w:szCs w:val="24"/>
              </w:rPr>
            </w:pPr>
            <w:r w:rsidRPr="004047F4">
              <w:rPr>
                <w:rFonts w:ascii="Calibri" w:eastAsia="Times New Roman" w:hAnsi="Calibri" w:cs="Calibri"/>
                <w:b/>
                <w:sz w:val="24"/>
                <w:szCs w:val="24"/>
              </w:rPr>
              <w:t>$</w:t>
            </w:r>
            <w:r w:rsidR="00EA70EE">
              <w:rPr>
                <w:rFonts w:ascii="Calibri" w:eastAsia="Times New Roman" w:hAnsi="Calibri" w:cs="Calibri"/>
                <w:b/>
                <w:sz w:val="24"/>
                <w:szCs w:val="24"/>
              </w:rPr>
              <w:t>8</w:t>
            </w:r>
            <w:r w:rsidRPr="004047F4">
              <w:rPr>
                <w:rFonts w:ascii="Calibri" w:eastAsia="Times New Roman" w:hAnsi="Calibri" w:cs="Calibri"/>
                <w:b/>
                <w:sz w:val="24"/>
                <w:szCs w:val="24"/>
              </w:rPr>
              <w:t>0</w:t>
            </w:r>
          </w:p>
        </w:tc>
        <w:tc>
          <w:tcPr>
            <w:tcW w:w="3380" w:type="dxa"/>
            <w:shd w:val="clear" w:color="auto" w:fill="auto"/>
            <w:noWrap/>
            <w:vAlign w:val="bottom"/>
            <w:hideMark/>
          </w:tcPr>
          <w:p w14:paraId="5D5EB04D" w14:textId="48564E53" w:rsidR="00997456" w:rsidRPr="004047F4" w:rsidRDefault="00997456" w:rsidP="00FD1C5B">
            <w:pPr>
              <w:spacing w:after="0" w:line="240" w:lineRule="auto"/>
              <w:rPr>
                <w:rFonts w:ascii="Calibri" w:eastAsia="Times New Roman" w:hAnsi="Calibri" w:cs="Calibri"/>
                <w:b/>
                <w:sz w:val="24"/>
                <w:szCs w:val="24"/>
              </w:rPr>
            </w:pPr>
            <w:r w:rsidRPr="004047F4">
              <w:rPr>
                <w:rFonts w:ascii="Calibri" w:eastAsia="Times New Roman" w:hAnsi="Calibri" w:cs="Calibri"/>
                <w:b/>
                <w:sz w:val="24"/>
                <w:szCs w:val="24"/>
              </w:rPr>
              <w:t xml:space="preserve">          $140</w:t>
            </w:r>
            <w:r w:rsidR="00A0426E">
              <w:rPr>
                <w:rFonts w:ascii="Calibri" w:eastAsia="Times New Roman" w:hAnsi="Calibri" w:cs="Calibri"/>
                <w:b/>
                <w:sz w:val="24"/>
                <w:szCs w:val="24"/>
              </w:rPr>
              <w:t xml:space="preserve">                $60</w:t>
            </w:r>
          </w:p>
        </w:tc>
        <w:tc>
          <w:tcPr>
            <w:tcW w:w="222" w:type="dxa"/>
            <w:shd w:val="clear" w:color="auto" w:fill="auto"/>
            <w:noWrap/>
            <w:vAlign w:val="bottom"/>
            <w:hideMark/>
          </w:tcPr>
          <w:p w14:paraId="149E730F" w14:textId="77777777" w:rsidR="00997456" w:rsidRPr="004047F4" w:rsidRDefault="00997456" w:rsidP="00103E00">
            <w:pPr>
              <w:spacing w:after="0" w:line="240" w:lineRule="auto"/>
              <w:jc w:val="center"/>
              <w:rPr>
                <w:rFonts w:ascii="Calibri" w:eastAsia="Times New Roman" w:hAnsi="Calibri" w:cs="Calibri"/>
                <w:b/>
                <w:sz w:val="32"/>
                <w:szCs w:val="32"/>
              </w:rPr>
            </w:pPr>
          </w:p>
        </w:tc>
      </w:tr>
    </w:tbl>
    <w:p w14:paraId="22E76798" w14:textId="77777777" w:rsidR="00103E00" w:rsidRPr="004047F4" w:rsidRDefault="00103E00" w:rsidP="00103E00">
      <w:pPr>
        <w:rPr>
          <w:rFonts w:ascii="Calibri" w:hAnsi="Calibri" w:cs="Calibri"/>
          <w:sz w:val="32"/>
          <w:szCs w:val="32"/>
        </w:rPr>
      </w:pPr>
    </w:p>
    <w:p w14:paraId="695C4CB4" w14:textId="77622ADF" w:rsidR="000732B4" w:rsidRPr="008C67FA" w:rsidRDefault="00A0426E" w:rsidP="00103E00">
      <w:pPr>
        <w:rPr>
          <w:rFonts w:asciiTheme="majorHAnsi" w:hAnsiTheme="majorHAnsi" w:cstheme="minorHAnsi"/>
          <w:sz w:val="24"/>
          <w:szCs w:val="24"/>
        </w:rPr>
      </w:pPr>
      <w:r w:rsidRPr="008C67FA">
        <w:rPr>
          <w:rFonts w:asciiTheme="majorHAnsi" w:hAnsiTheme="majorHAnsi" w:cstheme="minorHAnsi"/>
          <w:sz w:val="24"/>
          <w:szCs w:val="24"/>
        </w:rPr>
        <w:t xml:space="preserve">For those who want to </w:t>
      </w:r>
      <w:r w:rsidRPr="008C67FA">
        <w:rPr>
          <w:rFonts w:asciiTheme="majorHAnsi" w:hAnsiTheme="majorHAnsi" w:cstheme="minorHAnsi"/>
          <w:b/>
          <w:sz w:val="24"/>
          <w:szCs w:val="24"/>
        </w:rPr>
        <w:t>virtually attend but still enjoy the ocean views</w:t>
      </w:r>
      <w:r w:rsidR="008C67FA" w:rsidRPr="008C67FA">
        <w:rPr>
          <w:rFonts w:asciiTheme="majorHAnsi" w:hAnsiTheme="majorHAnsi" w:cstheme="minorHAnsi"/>
          <w:sz w:val="24"/>
          <w:szCs w:val="24"/>
        </w:rPr>
        <w:t xml:space="preserve"> from the Hilton</w:t>
      </w:r>
      <w:r w:rsidRPr="008C67FA">
        <w:rPr>
          <w:rFonts w:asciiTheme="majorHAnsi" w:hAnsiTheme="majorHAnsi" w:cstheme="minorHAnsi"/>
          <w:sz w:val="24"/>
          <w:szCs w:val="24"/>
        </w:rPr>
        <w:t xml:space="preserve"> can book a room, show proof of booking, and receive a </w:t>
      </w:r>
      <w:r w:rsidRPr="008C67FA">
        <w:rPr>
          <w:rFonts w:asciiTheme="majorHAnsi" w:hAnsiTheme="majorHAnsi" w:cstheme="minorHAnsi"/>
          <w:b/>
          <w:sz w:val="24"/>
          <w:szCs w:val="24"/>
        </w:rPr>
        <w:t>discount code for virtual only attendance</w:t>
      </w:r>
      <w:r w:rsidRPr="008C67FA">
        <w:rPr>
          <w:rFonts w:asciiTheme="majorHAnsi" w:hAnsiTheme="majorHAnsi" w:cstheme="minorHAnsi"/>
          <w:sz w:val="24"/>
          <w:szCs w:val="24"/>
        </w:rPr>
        <w:t xml:space="preserve">!! Email </w:t>
      </w:r>
      <w:r w:rsidR="003A15AF" w:rsidRPr="008C67FA">
        <w:rPr>
          <w:rFonts w:asciiTheme="majorHAnsi" w:hAnsiTheme="majorHAnsi" w:cstheme="minorHAnsi"/>
          <w:sz w:val="24"/>
          <w:szCs w:val="24"/>
        </w:rPr>
        <w:t xml:space="preserve">Susan Arrington </w:t>
      </w:r>
      <w:hyperlink r:id="rId10" w:history="1">
        <w:r w:rsidRPr="008C67FA">
          <w:rPr>
            <w:rStyle w:val="Hyperlink"/>
            <w:rFonts w:asciiTheme="majorHAnsi" w:hAnsiTheme="majorHAnsi" w:cstheme="minorHAnsi"/>
            <w:sz w:val="24"/>
            <w:szCs w:val="24"/>
          </w:rPr>
          <w:t>srg7a@virginia.edu</w:t>
        </w:r>
      </w:hyperlink>
      <w:r w:rsidRPr="008C67FA">
        <w:rPr>
          <w:rFonts w:asciiTheme="majorHAnsi" w:hAnsiTheme="majorHAnsi" w:cstheme="minorHAnsi"/>
          <w:sz w:val="24"/>
          <w:szCs w:val="24"/>
        </w:rPr>
        <w:t xml:space="preserve"> with Hilton confirmation number</w:t>
      </w:r>
      <w:r w:rsidR="00EF4761" w:rsidRPr="008C67FA">
        <w:rPr>
          <w:rFonts w:asciiTheme="majorHAnsi" w:hAnsiTheme="majorHAnsi" w:cstheme="minorHAnsi"/>
          <w:sz w:val="24"/>
          <w:szCs w:val="24"/>
        </w:rPr>
        <w:t xml:space="preserve"> to receive your discount code</w:t>
      </w:r>
      <w:r w:rsidRPr="008C67FA">
        <w:rPr>
          <w:rFonts w:asciiTheme="majorHAnsi" w:hAnsiTheme="majorHAnsi" w:cstheme="minorHAnsi"/>
          <w:sz w:val="24"/>
          <w:szCs w:val="24"/>
        </w:rPr>
        <w:t xml:space="preserve">! </w:t>
      </w:r>
      <w:r w:rsidRPr="008C67FA">
        <w:rPr>
          <w:rFonts w:asciiTheme="majorHAnsi" w:hAnsiTheme="majorHAnsi" w:cstheme="minorHAnsi"/>
          <w:sz w:val="24"/>
          <w:szCs w:val="24"/>
        </w:rPr>
        <w:sym w:font="Wingdings" w:char="F04A"/>
      </w:r>
    </w:p>
    <w:p w14:paraId="0A2498DF" w14:textId="77777777" w:rsidR="008C67FA" w:rsidRDefault="00DD652E" w:rsidP="00EF4761">
      <w:pPr>
        <w:rPr>
          <w:rFonts w:asciiTheme="majorHAnsi" w:hAnsiTheme="majorHAnsi" w:cstheme="minorHAnsi"/>
          <w:sz w:val="24"/>
          <w:szCs w:val="24"/>
        </w:rPr>
      </w:pPr>
      <w:r w:rsidRPr="008C67FA">
        <w:rPr>
          <w:rFonts w:asciiTheme="majorHAnsi" w:hAnsiTheme="majorHAnsi" w:cstheme="minorHAnsi"/>
          <w:sz w:val="24"/>
          <w:szCs w:val="24"/>
        </w:rPr>
        <w:t>Tuition savings opportunity!! Can’t find the money to register for symp</w:t>
      </w:r>
      <w:r w:rsidR="000800E2" w:rsidRPr="008C67FA">
        <w:rPr>
          <w:rFonts w:asciiTheme="majorHAnsi" w:hAnsiTheme="majorHAnsi" w:cstheme="minorHAnsi"/>
          <w:sz w:val="24"/>
          <w:szCs w:val="24"/>
        </w:rPr>
        <w:t>osium? Consider the sputum bowl. T</w:t>
      </w:r>
      <w:r w:rsidR="005B59BA" w:rsidRPr="008C67FA">
        <w:rPr>
          <w:rFonts w:asciiTheme="majorHAnsi" w:hAnsiTheme="majorHAnsi" w:cstheme="minorHAnsi"/>
          <w:sz w:val="24"/>
          <w:szCs w:val="24"/>
        </w:rPr>
        <w:t xml:space="preserve">he first </w:t>
      </w:r>
      <w:r w:rsidR="005B59BA" w:rsidRPr="008C67FA">
        <w:rPr>
          <w:rFonts w:asciiTheme="majorHAnsi" w:hAnsiTheme="majorHAnsi" w:cstheme="minorHAnsi"/>
          <w:b/>
          <w:sz w:val="24"/>
          <w:szCs w:val="24"/>
        </w:rPr>
        <w:t>two</w:t>
      </w:r>
      <w:r w:rsidRPr="008C67FA">
        <w:rPr>
          <w:rFonts w:asciiTheme="majorHAnsi" w:hAnsiTheme="majorHAnsi" w:cstheme="minorHAnsi"/>
          <w:sz w:val="24"/>
          <w:szCs w:val="24"/>
        </w:rPr>
        <w:t xml:space="preserve"> professional </w:t>
      </w:r>
      <w:r w:rsidR="00424F39" w:rsidRPr="008C67FA">
        <w:rPr>
          <w:rFonts w:asciiTheme="majorHAnsi" w:hAnsiTheme="majorHAnsi" w:cstheme="minorHAnsi"/>
          <w:sz w:val="24"/>
          <w:szCs w:val="24"/>
        </w:rPr>
        <w:t xml:space="preserve">and student </w:t>
      </w:r>
      <w:r w:rsidRPr="008C67FA">
        <w:rPr>
          <w:rFonts w:asciiTheme="majorHAnsi" w:hAnsiTheme="majorHAnsi" w:cstheme="minorHAnsi"/>
          <w:sz w:val="24"/>
          <w:szCs w:val="24"/>
        </w:rPr>
        <w:t xml:space="preserve">teams to register for sputum bowl get </w:t>
      </w:r>
      <w:r w:rsidR="001E3F56" w:rsidRPr="008C67FA">
        <w:rPr>
          <w:rFonts w:asciiTheme="majorHAnsi" w:hAnsiTheme="majorHAnsi" w:cstheme="minorHAnsi"/>
          <w:b/>
          <w:sz w:val="24"/>
          <w:szCs w:val="24"/>
        </w:rPr>
        <w:t>FREE</w:t>
      </w:r>
      <w:r w:rsidRPr="008C67FA">
        <w:rPr>
          <w:rFonts w:asciiTheme="majorHAnsi" w:hAnsiTheme="majorHAnsi" w:cstheme="minorHAnsi"/>
          <w:sz w:val="24"/>
          <w:szCs w:val="24"/>
        </w:rPr>
        <w:t xml:space="preserve"> registration to all three days!!</w:t>
      </w:r>
      <w:r w:rsidR="003A15AF" w:rsidRPr="008C67FA">
        <w:rPr>
          <w:rFonts w:asciiTheme="majorHAnsi" w:hAnsiTheme="majorHAnsi" w:cstheme="minorHAnsi"/>
          <w:sz w:val="24"/>
          <w:szCs w:val="24"/>
        </w:rPr>
        <w:t xml:space="preserve"> </w:t>
      </w:r>
      <w:r w:rsidR="0072629F" w:rsidRPr="008C67FA">
        <w:rPr>
          <w:rFonts w:asciiTheme="majorHAnsi" w:hAnsiTheme="majorHAnsi" w:cstheme="minorHAnsi"/>
          <w:sz w:val="24"/>
          <w:szCs w:val="24"/>
        </w:rPr>
        <w:t>Contact</w:t>
      </w:r>
      <w:r w:rsidR="003A15AF" w:rsidRPr="008C67FA">
        <w:rPr>
          <w:rFonts w:asciiTheme="majorHAnsi" w:hAnsiTheme="majorHAnsi" w:cstheme="minorHAnsi"/>
          <w:sz w:val="24"/>
          <w:szCs w:val="24"/>
        </w:rPr>
        <w:t xml:space="preserve"> Megan Keith </w:t>
      </w:r>
      <w:hyperlink r:id="rId11" w:history="1">
        <w:r w:rsidR="003A15AF" w:rsidRPr="008C67FA">
          <w:rPr>
            <w:rStyle w:val="Hyperlink"/>
            <w:rFonts w:asciiTheme="majorHAnsi" w:hAnsiTheme="majorHAnsi" w:cstheme="minorHAnsi"/>
            <w:sz w:val="24"/>
            <w:szCs w:val="24"/>
          </w:rPr>
          <w:t>mkeithrrt@gmail.com</w:t>
        </w:r>
      </w:hyperlink>
      <w:r w:rsidR="003A15AF" w:rsidRPr="008C67FA">
        <w:rPr>
          <w:rFonts w:asciiTheme="majorHAnsi" w:hAnsiTheme="majorHAnsi" w:cstheme="minorHAnsi"/>
          <w:sz w:val="24"/>
          <w:szCs w:val="24"/>
        </w:rPr>
        <w:t xml:space="preserve"> </w:t>
      </w:r>
      <w:r w:rsidR="0072629F" w:rsidRPr="008C67FA">
        <w:rPr>
          <w:rFonts w:asciiTheme="majorHAnsi" w:hAnsiTheme="majorHAnsi" w:cstheme="minorHAnsi"/>
          <w:sz w:val="24"/>
          <w:szCs w:val="24"/>
        </w:rPr>
        <w:t xml:space="preserve"> </w:t>
      </w:r>
      <w:r w:rsidR="00EA70EE" w:rsidRPr="008C67FA">
        <w:rPr>
          <w:rFonts w:asciiTheme="majorHAnsi" w:hAnsiTheme="majorHAnsi" w:cstheme="minorHAnsi"/>
          <w:sz w:val="24"/>
          <w:szCs w:val="24"/>
        </w:rPr>
        <w:t>by May 1</w:t>
      </w:r>
      <w:r w:rsidR="00EA70EE" w:rsidRPr="008C67FA">
        <w:rPr>
          <w:rFonts w:asciiTheme="majorHAnsi" w:hAnsiTheme="majorHAnsi" w:cstheme="minorHAnsi"/>
          <w:sz w:val="24"/>
          <w:szCs w:val="24"/>
          <w:vertAlign w:val="superscript"/>
        </w:rPr>
        <w:t>st</w:t>
      </w:r>
      <w:r w:rsidR="00EA70EE" w:rsidRPr="008C67FA">
        <w:rPr>
          <w:rFonts w:asciiTheme="majorHAnsi" w:hAnsiTheme="majorHAnsi" w:cstheme="minorHAnsi"/>
          <w:sz w:val="24"/>
          <w:szCs w:val="24"/>
        </w:rPr>
        <w:t>, 2021</w:t>
      </w:r>
      <w:r w:rsidR="008C67FA">
        <w:rPr>
          <w:rFonts w:asciiTheme="majorHAnsi" w:hAnsiTheme="majorHAnsi" w:cstheme="minorHAnsi"/>
          <w:sz w:val="24"/>
          <w:szCs w:val="24"/>
        </w:rPr>
        <w:t>!</w:t>
      </w:r>
    </w:p>
    <w:p w14:paraId="6FFAD22C" w14:textId="39095E48" w:rsidR="00EF4761" w:rsidRPr="008C67FA" w:rsidRDefault="001E3F56" w:rsidP="00EF4761">
      <w:pPr>
        <w:rPr>
          <w:rFonts w:asciiTheme="majorHAnsi" w:hAnsiTheme="majorHAnsi" w:cstheme="minorHAnsi"/>
          <w:sz w:val="24"/>
          <w:szCs w:val="24"/>
        </w:rPr>
      </w:pPr>
      <w:r w:rsidRPr="008C67FA">
        <w:rPr>
          <w:rFonts w:asciiTheme="majorHAnsi" w:hAnsiTheme="majorHAnsi" w:cstheme="minorHAnsi"/>
          <w:sz w:val="24"/>
          <w:szCs w:val="24"/>
        </w:rPr>
        <w:t xml:space="preserve">Three day registration comes with a </w:t>
      </w:r>
      <w:r w:rsidRPr="008C67FA">
        <w:rPr>
          <w:rFonts w:asciiTheme="majorHAnsi" w:hAnsiTheme="majorHAnsi" w:cstheme="minorHAnsi"/>
          <w:b/>
          <w:sz w:val="24"/>
          <w:szCs w:val="24"/>
        </w:rPr>
        <w:t>FREE</w:t>
      </w:r>
      <w:r w:rsidR="004047F4" w:rsidRPr="008C67FA">
        <w:rPr>
          <w:rFonts w:asciiTheme="majorHAnsi" w:hAnsiTheme="majorHAnsi" w:cstheme="minorHAnsi"/>
          <w:sz w:val="24"/>
          <w:szCs w:val="24"/>
        </w:rPr>
        <w:t xml:space="preserve"> drink ticket to be used at Sips by the Sea or Sputum Bowl!! </w:t>
      </w:r>
    </w:p>
    <w:p w14:paraId="7EFD0BAB" w14:textId="045DE4BD" w:rsidR="007D5E60" w:rsidRPr="003A15AF" w:rsidRDefault="00EA70EE" w:rsidP="00EF4761">
      <w:pPr>
        <w:jc w:val="center"/>
        <w:rPr>
          <w:rFonts w:asciiTheme="majorHAnsi" w:hAnsiTheme="majorHAnsi" w:cstheme="minorHAnsi"/>
          <w:sz w:val="28"/>
          <w:szCs w:val="28"/>
        </w:rPr>
      </w:pPr>
      <w:r>
        <w:rPr>
          <w:rFonts w:ascii="Forte" w:hAnsi="Forte" w:cs="Calibri"/>
          <w:sz w:val="52"/>
          <w:szCs w:val="52"/>
        </w:rPr>
        <w:lastRenderedPageBreak/>
        <w:t>2021</w:t>
      </w:r>
      <w:r w:rsidR="007D5E60" w:rsidRPr="00EA70EE">
        <w:rPr>
          <w:rFonts w:ascii="Forte" w:hAnsi="Forte" w:cs="Calibri"/>
          <w:sz w:val="52"/>
          <w:szCs w:val="52"/>
        </w:rPr>
        <w:t xml:space="preserve"> VSRC Symposium by the Sea</w:t>
      </w:r>
    </w:p>
    <w:p w14:paraId="4CB5A744" w14:textId="4C2EF160" w:rsidR="007D5E60" w:rsidRDefault="00EA70EE" w:rsidP="007D5E60">
      <w:pPr>
        <w:jc w:val="center"/>
        <w:rPr>
          <w:rFonts w:ascii="Forte" w:hAnsi="Forte" w:cs="Calibri"/>
          <w:sz w:val="52"/>
          <w:szCs w:val="52"/>
          <w:u w:val="single"/>
        </w:rPr>
      </w:pPr>
      <w:r>
        <w:rPr>
          <w:rFonts w:ascii="Forte" w:hAnsi="Forte" w:cs="Calibri"/>
          <w:sz w:val="52"/>
          <w:szCs w:val="52"/>
          <w:u w:val="single"/>
        </w:rPr>
        <w:t>Schedule of Events:</w:t>
      </w:r>
    </w:p>
    <w:p w14:paraId="1CC97252" w14:textId="0981F172" w:rsidR="00EA70EE" w:rsidRPr="002B2C67" w:rsidRDefault="00EA70EE" w:rsidP="00EA70EE">
      <w:pPr>
        <w:rPr>
          <w:rFonts w:asciiTheme="majorHAnsi" w:hAnsiTheme="majorHAnsi" w:cs="Calibri"/>
          <w:b/>
          <w:sz w:val="28"/>
          <w:szCs w:val="28"/>
        </w:rPr>
      </w:pPr>
      <w:r w:rsidRPr="002B2C67">
        <w:rPr>
          <w:rFonts w:asciiTheme="majorHAnsi" w:hAnsiTheme="majorHAnsi" w:cs="Calibri"/>
          <w:b/>
          <w:sz w:val="28"/>
          <w:szCs w:val="28"/>
        </w:rPr>
        <w:t>Sunday May 16</w:t>
      </w:r>
      <w:r w:rsidRPr="002B2C67">
        <w:rPr>
          <w:rFonts w:asciiTheme="majorHAnsi" w:hAnsiTheme="majorHAnsi" w:cs="Calibri"/>
          <w:b/>
          <w:sz w:val="28"/>
          <w:szCs w:val="28"/>
          <w:vertAlign w:val="superscript"/>
        </w:rPr>
        <w:t>th</w:t>
      </w:r>
      <w:r w:rsidRPr="002B2C67">
        <w:rPr>
          <w:rFonts w:asciiTheme="majorHAnsi" w:hAnsiTheme="majorHAnsi" w:cs="Calibri"/>
          <w:b/>
          <w:sz w:val="28"/>
          <w:szCs w:val="28"/>
        </w:rPr>
        <w:t xml:space="preserve"> 4pm-6pm </w:t>
      </w:r>
    </w:p>
    <w:p w14:paraId="3FEED1A8" w14:textId="7F89EC48" w:rsidR="00EA70EE" w:rsidRPr="002B2C67" w:rsidRDefault="00F710FF" w:rsidP="00EA70EE">
      <w:pPr>
        <w:ind w:firstLine="720"/>
        <w:rPr>
          <w:rFonts w:asciiTheme="majorHAnsi" w:hAnsiTheme="majorHAnsi" w:cs="Calibri"/>
          <w:sz w:val="28"/>
          <w:szCs w:val="28"/>
        </w:rPr>
      </w:pPr>
      <w:r>
        <w:rPr>
          <w:rFonts w:asciiTheme="majorHAnsi" w:hAnsiTheme="majorHAnsi" w:cs="Calibri"/>
          <w:sz w:val="28"/>
          <w:szCs w:val="28"/>
        </w:rPr>
        <w:t>Pre Symposium registration</w:t>
      </w:r>
      <w:r w:rsidR="00EA70EE" w:rsidRPr="002B2C67">
        <w:rPr>
          <w:rFonts w:asciiTheme="majorHAnsi" w:hAnsiTheme="majorHAnsi" w:cs="Calibri"/>
          <w:sz w:val="28"/>
          <w:szCs w:val="28"/>
        </w:rPr>
        <w:t xml:space="preserve"> and Sips by the Sea with the vendors</w:t>
      </w:r>
    </w:p>
    <w:p w14:paraId="0EE175C5" w14:textId="40E61A5D" w:rsidR="00EA70EE" w:rsidRPr="002B2C67" w:rsidRDefault="00EA70EE" w:rsidP="00554AB9">
      <w:pPr>
        <w:ind w:left="720"/>
        <w:rPr>
          <w:rFonts w:asciiTheme="majorHAnsi" w:hAnsiTheme="majorHAnsi" w:cs="Calibri"/>
        </w:rPr>
      </w:pPr>
      <w:r w:rsidRPr="002B2C67">
        <w:rPr>
          <w:rFonts w:asciiTheme="majorHAnsi" w:hAnsiTheme="majorHAnsi" w:cs="Calibri"/>
        </w:rPr>
        <w:t>(Get your registration packets early to avoid t</w:t>
      </w:r>
      <w:r w:rsidR="00554AB9" w:rsidRPr="002B2C67">
        <w:rPr>
          <w:rFonts w:asciiTheme="majorHAnsi" w:hAnsiTheme="majorHAnsi" w:cs="Calibri"/>
        </w:rPr>
        <w:t xml:space="preserve">he line in the morning, and spend some time with our vendors learning about </w:t>
      </w:r>
      <w:r w:rsidR="00F710FF">
        <w:rPr>
          <w:rFonts w:asciiTheme="majorHAnsi" w:hAnsiTheme="majorHAnsi" w:cs="Calibri"/>
        </w:rPr>
        <w:t>new products, while enjoying a beverage and of course</w:t>
      </w:r>
      <w:r w:rsidR="002B2C67">
        <w:rPr>
          <w:rFonts w:asciiTheme="majorHAnsi" w:hAnsiTheme="majorHAnsi" w:cs="Calibri"/>
        </w:rPr>
        <w:t xml:space="preserve"> social distancing!</w:t>
      </w:r>
      <w:r w:rsidR="00554AB9" w:rsidRPr="002B2C67">
        <w:rPr>
          <w:rFonts w:asciiTheme="majorHAnsi" w:hAnsiTheme="majorHAnsi" w:cs="Calibri"/>
        </w:rPr>
        <w:t>)</w:t>
      </w:r>
    </w:p>
    <w:p w14:paraId="2ED58FB7" w14:textId="6691A787" w:rsidR="00746BED" w:rsidRPr="001467F3" w:rsidRDefault="00746BED" w:rsidP="00746BED">
      <w:pPr>
        <w:rPr>
          <w:rFonts w:asciiTheme="majorHAnsi" w:hAnsiTheme="majorHAnsi" w:cs="Calibri"/>
          <w:b/>
          <w:sz w:val="28"/>
          <w:szCs w:val="28"/>
        </w:rPr>
      </w:pPr>
      <w:r w:rsidRPr="001467F3">
        <w:rPr>
          <w:rFonts w:asciiTheme="majorHAnsi" w:hAnsiTheme="majorHAnsi" w:cs="Calibri"/>
          <w:b/>
          <w:sz w:val="28"/>
          <w:szCs w:val="28"/>
        </w:rPr>
        <w:t>Monday May 17</w:t>
      </w:r>
      <w:r w:rsidRPr="001467F3">
        <w:rPr>
          <w:rFonts w:asciiTheme="majorHAnsi" w:hAnsiTheme="majorHAnsi" w:cs="Calibri"/>
          <w:b/>
          <w:sz w:val="28"/>
          <w:szCs w:val="28"/>
          <w:vertAlign w:val="superscript"/>
        </w:rPr>
        <w:t>th</w:t>
      </w:r>
      <w:r w:rsidRPr="001467F3">
        <w:rPr>
          <w:rFonts w:asciiTheme="majorHAnsi" w:hAnsiTheme="majorHAnsi" w:cs="Calibri"/>
          <w:b/>
          <w:sz w:val="28"/>
          <w:szCs w:val="28"/>
        </w:rPr>
        <w:t xml:space="preserve"> 8:30am-3:30pm</w:t>
      </w:r>
    </w:p>
    <w:p w14:paraId="3D905ECD" w14:textId="5C9E759D"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8:30 Registrations/Breakfast</w:t>
      </w:r>
    </w:p>
    <w:p w14:paraId="1E206A65" w14:textId="18176D19"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9:30 Color Guard/Opening Remarks</w:t>
      </w:r>
    </w:p>
    <w:p w14:paraId="6324DBF7" w14:textId="3D1C76A8"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10:00 to 12:00 Lectures</w:t>
      </w:r>
    </w:p>
    <w:p w14:paraId="6805AF21" w14:textId="3CB0EB43"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12:00 to 1:30 Lunch provided/vendor hall/awards</w:t>
      </w:r>
    </w:p>
    <w:p w14:paraId="34019B55" w14:textId="68216096"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1:30 to 3:30 Lectures</w:t>
      </w:r>
    </w:p>
    <w:p w14:paraId="183298EC" w14:textId="7A687366" w:rsidR="00746BED" w:rsidRPr="001467F3" w:rsidRDefault="00746BED" w:rsidP="00746BED">
      <w:pPr>
        <w:rPr>
          <w:rFonts w:asciiTheme="majorHAnsi" w:hAnsiTheme="majorHAnsi" w:cs="Calibri"/>
          <w:b/>
          <w:sz w:val="28"/>
          <w:szCs w:val="28"/>
        </w:rPr>
      </w:pPr>
      <w:r w:rsidRPr="001467F3">
        <w:rPr>
          <w:rFonts w:asciiTheme="majorHAnsi" w:hAnsiTheme="majorHAnsi" w:cs="Calibri"/>
          <w:b/>
          <w:sz w:val="28"/>
          <w:szCs w:val="28"/>
        </w:rPr>
        <w:t>Tuesday May 18</w:t>
      </w:r>
      <w:r w:rsidRPr="001467F3">
        <w:rPr>
          <w:rFonts w:asciiTheme="majorHAnsi" w:hAnsiTheme="majorHAnsi" w:cs="Calibri"/>
          <w:b/>
          <w:sz w:val="28"/>
          <w:szCs w:val="28"/>
          <w:vertAlign w:val="superscript"/>
        </w:rPr>
        <w:t>th</w:t>
      </w:r>
      <w:r w:rsidRPr="001467F3">
        <w:rPr>
          <w:rFonts w:asciiTheme="majorHAnsi" w:hAnsiTheme="majorHAnsi" w:cs="Calibri"/>
          <w:b/>
          <w:sz w:val="28"/>
          <w:szCs w:val="28"/>
        </w:rPr>
        <w:t xml:space="preserve"> 9:00am-3:00pm</w:t>
      </w:r>
      <w:r w:rsidR="001467F3" w:rsidRPr="001467F3">
        <w:rPr>
          <w:rFonts w:asciiTheme="majorHAnsi" w:hAnsiTheme="majorHAnsi" w:cs="Calibri"/>
          <w:b/>
          <w:sz w:val="28"/>
          <w:szCs w:val="28"/>
        </w:rPr>
        <w:t xml:space="preserve"> &amp; 6:00pm-8:00pm</w:t>
      </w:r>
    </w:p>
    <w:p w14:paraId="066C428B" w14:textId="225F1726"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9:00-10:00 Breakfast with the vendors</w:t>
      </w:r>
    </w:p>
    <w:p w14:paraId="01B1F05F" w14:textId="20AA4A82"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10:00-12:00 Lectures</w:t>
      </w:r>
    </w:p>
    <w:p w14:paraId="6FE0DDCF" w14:textId="41442596" w:rsidR="00746BED" w:rsidRPr="001467F3" w:rsidRDefault="00746BED" w:rsidP="00746BED">
      <w:pPr>
        <w:rPr>
          <w:rFonts w:asciiTheme="majorHAnsi" w:hAnsiTheme="majorHAnsi" w:cs="Calibri"/>
          <w:sz w:val="28"/>
          <w:szCs w:val="28"/>
        </w:rPr>
      </w:pPr>
      <w:r w:rsidRPr="001467F3">
        <w:rPr>
          <w:rFonts w:asciiTheme="majorHAnsi" w:hAnsiTheme="majorHAnsi" w:cs="Calibri"/>
          <w:sz w:val="28"/>
          <w:szCs w:val="28"/>
        </w:rPr>
        <w:tab/>
        <w:t>12:00-1:00 Lunch provided/vendor hall</w:t>
      </w:r>
      <w:r w:rsidR="001467F3" w:rsidRPr="001467F3">
        <w:rPr>
          <w:rFonts w:asciiTheme="majorHAnsi" w:hAnsiTheme="majorHAnsi" w:cs="Calibri"/>
          <w:sz w:val="28"/>
          <w:szCs w:val="28"/>
        </w:rPr>
        <w:t>/silent auction</w:t>
      </w:r>
    </w:p>
    <w:p w14:paraId="3483D9B8" w14:textId="09E15707" w:rsidR="001467F3" w:rsidRPr="001467F3" w:rsidRDefault="001467F3" w:rsidP="00746BED">
      <w:pPr>
        <w:rPr>
          <w:rFonts w:asciiTheme="majorHAnsi" w:hAnsiTheme="majorHAnsi" w:cs="Calibri"/>
          <w:sz w:val="28"/>
          <w:szCs w:val="28"/>
        </w:rPr>
      </w:pPr>
      <w:r w:rsidRPr="001467F3">
        <w:rPr>
          <w:rFonts w:asciiTheme="majorHAnsi" w:hAnsiTheme="majorHAnsi" w:cs="Calibri"/>
          <w:sz w:val="28"/>
          <w:szCs w:val="28"/>
        </w:rPr>
        <w:tab/>
        <w:t>1:00-3:00 Lectures</w:t>
      </w:r>
    </w:p>
    <w:p w14:paraId="3F21AC72" w14:textId="0076C0E0" w:rsidR="001467F3" w:rsidRDefault="001467F3" w:rsidP="00746BED">
      <w:pPr>
        <w:rPr>
          <w:rFonts w:asciiTheme="majorHAnsi" w:hAnsiTheme="majorHAnsi" w:cs="Calibri"/>
        </w:rPr>
      </w:pPr>
      <w:r w:rsidRPr="001467F3">
        <w:rPr>
          <w:rFonts w:asciiTheme="majorHAnsi" w:hAnsiTheme="majorHAnsi" w:cs="Calibri"/>
          <w:sz w:val="28"/>
          <w:szCs w:val="28"/>
        </w:rPr>
        <w:tab/>
        <w:t xml:space="preserve">6:00-8:00 Sputum Bowl </w:t>
      </w:r>
      <w:r w:rsidRPr="001467F3">
        <w:rPr>
          <w:rFonts w:asciiTheme="majorHAnsi" w:hAnsiTheme="majorHAnsi" w:cs="Calibri"/>
        </w:rPr>
        <w:t>(beverages and light hors d’oeuvres)</w:t>
      </w:r>
    </w:p>
    <w:p w14:paraId="2C449A39" w14:textId="40CB6AA6" w:rsidR="001467F3" w:rsidRPr="001467F3" w:rsidRDefault="001467F3" w:rsidP="00746BED">
      <w:pPr>
        <w:rPr>
          <w:rFonts w:asciiTheme="majorHAnsi" w:hAnsiTheme="majorHAnsi" w:cs="Calibri"/>
          <w:b/>
          <w:sz w:val="28"/>
          <w:szCs w:val="28"/>
        </w:rPr>
      </w:pPr>
      <w:r w:rsidRPr="001467F3">
        <w:rPr>
          <w:rFonts w:asciiTheme="majorHAnsi" w:hAnsiTheme="majorHAnsi" w:cs="Calibri"/>
          <w:b/>
          <w:sz w:val="28"/>
          <w:szCs w:val="28"/>
        </w:rPr>
        <w:t>Wednesday May 19</w:t>
      </w:r>
      <w:r w:rsidRPr="001467F3">
        <w:rPr>
          <w:rFonts w:asciiTheme="majorHAnsi" w:hAnsiTheme="majorHAnsi" w:cs="Calibri"/>
          <w:b/>
          <w:sz w:val="28"/>
          <w:szCs w:val="28"/>
          <w:vertAlign w:val="superscript"/>
        </w:rPr>
        <w:t>th</w:t>
      </w:r>
      <w:r w:rsidRPr="001467F3">
        <w:rPr>
          <w:rFonts w:asciiTheme="majorHAnsi" w:hAnsiTheme="majorHAnsi" w:cs="Calibri"/>
          <w:b/>
          <w:sz w:val="28"/>
          <w:szCs w:val="28"/>
        </w:rPr>
        <w:t xml:space="preserve"> 9:00am-12:00pm</w:t>
      </w:r>
    </w:p>
    <w:p w14:paraId="79EE29ED" w14:textId="5AD6BDA1" w:rsidR="001467F3" w:rsidRDefault="001467F3" w:rsidP="00746BED">
      <w:pPr>
        <w:rPr>
          <w:rFonts w:asciiTheme="majorHAnsi" w:hAnsiTheme="majorHAnsi" w:cs="Calibri"/>
          <w:sz w:val="28"/>
          <w:szCs w:val="28"/>
        </w:rPr>
      </w:pPr>
      <w:r>
        <w:rPr>
          <w:rFonts w:asciiTheme="majorHAnsi" w:hAnsiTheme="majorHAnsi" w:cs="Calibri"/>
          <w:sz w:val="28"/>
          <w:szCs w:val="28"/>
        </w:rPr>
        <w:tab/>
        <w:t>9:00-10:00 Breakfast</w:t>
      </w:r>
    </w:p>
    <w:p w14:paraId="08389158" w14:textId="77777777" w:rsidR="000B574D" w:rsidRDefault="001467F3" w:rsidP="000B574D">
      <w:pPr>
        <w:rPr>
          <w:rFonts w:asciiTheme="majorHAnsi" w:hAnsiTheme="majorHAnsi" w:cs="Calibri"/>
        </w:rPr>
      </w:pPr>
      <w:r>
        <w:rPr>
          <w:rFonts w:asciiTheme="majorHAnsi" w:hAnsiTheme="majorHAnsi" w:cs="Calibri"/>
          <w:sz w:val="28"/>
          <w:szCs w:val="28"/>
        </w:rPr>
        <w:tab/>
        <w:t xml:space="preserve">10:00-12:00 Lectures    </w:t>
      </w:r>
      <w:r w:rsidRPr="001467F3">
        <w:rPr>
          <w:rFonts w:asciiTheme="majorHAnsi" w:hAnsiTheme="majorHAnsi" w:cs="Calibri"/>
        </w:rPr>
        <w:t>(certificate distribution after last lecture)</w:t>
      </w:r>
    </w:p>
    <w:p w14:paraId="67272FFE" w14:textId="5A8053BE" w:rsidR="005B59BA" w:rsidRDefault="00EF4761" w:rsidP="0041720E">
      <w:pPr>
        <w:pStyle w:val="NoSpacing"/>
        <w:jc w:val="center"/>
        <w:rPr>
          <w:rFonts w:ascii="Broadway" w:hAnsi="Broadway"/>
          <w:sz w:val="40"/>
          <w:szCs w:val="40"/>
        </w:rPr>
      </w:pPr>
      <w:r>
        <w:rPr>
          <w:noProof/>
        </w:rPr>
        <w:lastRenderedPageBreak/>
        <w:drawing>
          <wp:inline distT="0" distB="0" distL="0" distR="0" wp14:anchorId="0819761F" wp14:editId="4BDBC87D">
            <wp:extent cx="4199645" cy="2973349"/>
            <wp:effectExtent l="0" t="0" r="0" b="0"/>
            <wp:docPr id="8" name="Picture 8" descr="WEAR FACE MASK PLEASE SIGN A4 Printable Sticker - Buy this stock vector and  explore similar vectors at Adobe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AR FACE MASK PLEASE SIGN A4 Printable Sticker - Buy this stock vector and  explore similar vectors at Adobe Stock | Adobe 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2644" cy="2996712"/>
                    </a:xfrm>
                    <a:prstGeom prst="rect">
                      <a:avLst/>
                    </a:prstGeom>
                    <a:noFill/>
                    <a:ln>
                      <a:noFill/>
                    </a:ln>
                  </pic:spPr>
                </pic:pic>
              </a:graphicData>
            </a:graphic>
          </wp:inline>
        </w:drawing>
      </w:r>
    </w:p>
    <w:p w14:paraId="656909A0" w14:textId="402B3FE2" w:rsidR="005B59BA" w:rsidRDefault="00EF4761" w:rsidP="0041720E">
      <w:pPr>
        <w:pStyle w:val="NoSpacing"/>
        <w:jc w:val="center"/>
        <w:rPr>
          <w:rFonts w:ascii="Broadway" w:hAnsi="Broadway"/>
          <w:sz w:val="40"/>
          <w:szCs w:val="40"/>
        </w:rPr>
      </w:pPr>
      <w:r>
        <w:rPr>
          <w:rFonts w:ascii="Broadway" w:hAnsi="Broadway"/>
          <w:sz w:val="40"/>
          <w:szCs w:val="40"/>
        </w:rPr>
        <w:t>Socially Distanced Conference Room!!</w:t>
      </w:r>
    </w:p>
    <w:p w14:paraId="09A31D9D" w14:textId="77777777" w:rsidR="005B59BA" w:rsidRDefault="005B59BA" w:rsidP="0041720E">
      <w:pPr>
        <w:pStyle w:val="NoSpacing"/>
        <w:jc w:val="center"/>
        <w:rPr>
          <w:rFonts w:ascii="Broadway" w:hAnsi="Broadway"/>
          <w:sz w:val="40"/>
          <w:szCs w:val="40"/>
        </w:rPr>
      </w:pPr>
    </w:p>
    <w:p w14:paraId="0FA375FD" w14:textId="0DBC5D50" w:rsidR="00AB37FE" w:rsidRPr="00AB37FE" w:rsidRDefault="00EF4761" w:rsidP="00AB37FE">
      <w:pPr>
        <w:rPr>
          <w:rFonts w:ascii="Broadway" w:hAnsi="Broadway"/>
          <w:color w:val="0070C0"/>
          <w:sz w:val="28"/>
          <w:szCs w:val="28"/>
        </w:rPr>
      </w:pPr>
      <w:r>
        <w:rPr>
          <w:noProof/>
        </w:rPr>
        <w:drawing>
          <wp:inline distT="0" distB="0" distL="0" distR="0" wp14:anchorId="0E548A1A" wp14:editId="66CB633E">
            <wp:extent cx="5819775" cy="46452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700" t="21725" r="27724" b="1347"/>
                    <a:stretch/>
                  </pic:blipFill>
                  <pic:spPr bwMode="auto">
                    <a:xfrm>
                      <a:off x="0" y="0"/>
                      <a:ext cx="5952312" cy="4751040"/>
                    </a:xfrm>
                    <a:prstGeom prst="rect">
                      <a:avLst/>
                    </a:prstGeom>
                    <a:ln>
                      <a:noFill/>
                    </a:ln>
                    <a:extLst>
                      <a:ext uri="{53640926-AAD7-44D8-BBD7-CCE9431645EC}">
                        <a14:shadowObscured xmlns:a14="http://schemas.microsoft.com/office/drawing/2010/main"/>
                      </a:ext>
                    </a:extLst>
                  </pic:spPr>
                </pic:pic>
              </a:graphicData>
            </a:graphic>
          </wp:inline>
        </w:drawing>
      </w:r>
    </w:p>
    <w:p w14:paraId="560FC3FC" w14:textId="77777777" w:rsidR="00F46A36" w:rsidRPr="003A15AF" w:rsidRDefault="00F46A36" w:rsidP="00F46A36">
      <w:pPr>
        <w:jc w:val="center"/>
        <w:rPr>
          <w:rFonts w:asciiTheme="majorHAnsi" w:hAnsiTheme="majorHAnsi" w:cstheme="minorHAnsi"/>
          <w:sz w:val="28"/>
          <w:szCs w:val="28"/>
        </w:rPr>
      </w:pPr>
      <w:r>
        <w:rPr>
          <w:rFonts w:ascii="Forte" w:hAnsi="Forte" w:cs="Calibri"/>
          <w:sz w:val="52"/>
          <w:szCs w:val="52"/>
        </w:rPr>
        <w:lastRenderedPageBreak/>
        <w:t>2021</w:t>
      </w:r>
      <w:r w:rsidRPr="00EA70EE">
        <w:rPr>
          <w:rFonts w:ascii="Forte" w:hAnsi="Forte" w:cs="Calibri"/>
          <w:sz w:val="52"/>
          <w:szCs w:val="52"/>
        </w:rPr>
        <w:t xml:space="preserve"> VSRC Symposium by the Sea</w:t>
      </w:r>
    </w:p>
    <w:p w14:paraId="0CF212ED" w14:textId="392BC93E" w:rsidR="00AB37FE" w:rsidRPr="00D2167F" w:rsidRDefault="00AB37FE" w:rsidP="00F46A36">
      <w:pPr>
        <w:rPr>
          <w:rFonts w:ascii="Broadway" w:hAnsi="Broadway"/>
          <w:color w:val="0070C0"/>
          <w:sz w:val="36"/>
          <w:szCs w:val="36"/>
        </w:rPr>
      </w:pPr>
    </w:p>
    <w:p w14:paraId="023D8E49" w14:textId="40CBA195" w:rsidR="00EF4761" w:rsidRDefault="00F46A36" w:rsidP="00C047A3">
      <w:pPr>
        <w:rPr>
          <w:rFonts w:asciiTheme="majorHAnsi" w:hAnsiTheme="majorHAnsi"/>
          <w:noProof/>
          <w:sz w:val="28"/>
          <w:szCs w:val="28"/>
        </w:rPr>
      </w:pPr>
      <w:r>
        <w:rPr>
          <w:rFonts w:asciiTheme="majorHAnsi" w:hAnsiTheme="majorHAnsi"/>
          <w:noProof/>
          <w:sz w:val="28"/>
          <w:szCs w:val="28"/>
        </w:rPr>
        <w:t xml:space="preserve">Please register online at </w:t>
      </w:r>
      <w:hyperlink r:id="rId14" w:history="1">
        <w:r w:rsidRPr="00AE0CA9">
          <w:rPr>
            <w:rStyle w:val="Hyperlink"/>
            <w:rFonts w:asciiTheme="majorHAnsi" w:hAnsiTheme="majorHAnsi"/>
            <w:noProof/>
            <w:sz w:val="28"/>
            <w:szCs w:val="28"/>
          </w:rPr>
          <w:t>www.vsrc.org</w:t>
        </w:r>
      </w:hyperlink>
      <w:r>
        <w:rPr>
          <w:rFonts w:asciiTheme="majorHAnsi" w:hAnsiTheme="majorHAnsi"/>
          <w:noProof/>
          <w:sz w:val="28"/>
          <w:szCs w:val="28"/>
        </w:rPr>
        <w:t xml:space="preserve"> </w:t>
      </w:r>
    </w:p>
    <w:p w14:paraId="5F02AD97" w14:textId="44A3498A" w:rsidR="00F46A36" w:rsidRDefault="00F46A36" w:rsidP="00C047A3">
      <w:pPr>
        <w:rPr>
          <w:rFonts w:asciiTheme="majorHAnsi" w:hAnsiTheme="majorHAnsi"/>
          <w:noProof/>
          <w:sz w:val="28"/>
          <w:szCs w:val="28"/>
        </w:rPr>
      </w:pPr>
      <w:r>
        <w:rPr>
          <w:rFonts w:asciiTheme="majorHAnsi" w:hAnsiTheme="majorHAnsi"/>
          <w:noProof/>
          <w:sz w:val="28"/>
          <w:szCs w:val="28"/>
        </w:rPr>
        <w:t>Actual schedule of lectures/presenters to come later</w:t>
      </w:r>
    </w:p>
    <w:p w14:paraId="689C6499" w14:textId="2BC2A1FC" w:rsidR="00F46A36" w:rsidRDefault="00F46A36" w:rsidP="00C047A3">
      <w:pPr>
        <w:rPr>
          <w:rFonts w:asciiTheme="majorHAnsi" w:hAnsiTheme="majorHAnsi"/>
          <w:noProof/>
          <w:sz w:val="28"/>
          <w:szCs w:val="28"/>
        </w:rPr>
      </w:pPr>
      <w:r>
        <w:rPr>
          <w:rFonts w:asciiTheme="majorHAnsi" w:hAnsiTheme="majorHAnsi"/>
          <w:noProof/>
          <w:sz w:val="28"/>
          <w:szCs w:val="28"/>
        </w:rPr>
        <w:t>The VSRC has and will take all precautions to maintain everyone’s health and safety while attending Symposium by the Sea so we ask that everyone please wear a mask, and keep 6 ft of distance whenever possible</w:t>
      </w:r>
    </w:p>
    <w:p w14:paraId="50782224" w14:textId="77777777" w:rsidR="00F46A36" w:rsidRDefault="00F46A36" w:rsidP="00C047A3">
      <w:pPr>
        <w:rPr>
          <w:rFonts w:asciiTheme="majorHAnsi" w:hAnsiTheme="majorHAnsi"/>
          <w:noProof/>
          <w:sz w:val="28"/>
          <w:szCs w:val="28"/>
        </w:rPr>
      </w:pPr>
    </w:p>
    <w:p w14:paraId="61CE5BC4" w14:textId="2A212928" w:rsidR="00F46A36" w:rsidRPr="00F46A36" w:rsidRDefault="00F46A36" w:rsidP="00C047A3">
      <w:pPr>
        <w:rPr>
          <w:rFonts w:asciiTheme="majorHAnsi" w:hAnsiTheme="majorHAnsi"/>
          <w:noProof/>
          <w:sz w:val="28"/>
          <w:szCs w:val="28"/>
        </w:rPr>
      </w:pPr>
      <w:r>
        <w:rPr>
          <w:rFonts w:asciiTheme="majorHAnsi" w:hAnsiTheme="majorHAnsi"/>
          <w:noProof/>
          <w:sz w:val="28"/>
          <w:szCs w:val="28"/>
        </w:rPr>
        <w:t xml:space="preserve">Any questions or comments please email Susan Arrington @ </w:t>
      </w:r>
      <w:hyperlink r:id="rId15" w:history="1">
        <w:r w:rsidRPr="00AE0CA9">
          <w:rPr>
            <w:rStyle w:val="Hyperlink"/>
            <w:rFonts w:asciiTheme="majorHAnsi" w:hAnsiTheme="majorHAnsi"/>
            <w:noProof/>
            <w:sz w:val="28"/>
            <w:szCs w:val="28"/>
          </w:rPr>
          <w:t>srg7a@virginia.edu</w:t>
        </w:r>
      </w:hyperlink>
      <w:r>
        <w:rPr>
          <w:rFonts w:asciiTheme="majorHAnsi" w:hAnsiTheme="majorHAnsi"/>
          <w:noProof/>
          <w:sz w:val="28"/>
          <w:szCs w:val="28"/>
        </w:rPr>
        <w:t xml:space="preserve"> </w:t>
      </w:r>
    </w:p>
    <w:p w14:paraId="03C0D9C0" w14:textId="4800BE89" w:rsidR="00361757" w:rsidRDefault="00361757" w:rsidP="00C047A3">
      <w:pPr>
        <w:rPr>
          <w:rFonts w:ascii="Algerian" w:hAnsi="Algerian"/>
          <w:color w:val="0070C0"/>
          <w:sz w:val="40"/>
          <w:szCs w:val="40"/>
        </w:rPr>
      </w:pPr>
    </w:p>
    <w:p w14:paraId="49D928C1" w14:textId="1D6C01B7" w:rsidR="001B5C51" w:rsidRPr="00B226B9" w:rsidRDefault="001B5C51" w:rsidP="00C047A3">
      <w:pPr>
        <w:rPr>
          <w:rFonts w:ascii="Algerian" w:hAnsi="Algerian"/>
          <w:color w:val="0070C0"/>
          <w:sz w:val="40"/>
          <w:szCs w:val="40"/>
        </w:rPr>
      </w:pPr>
    </w:p>
    <w:p w14:paraId="2AFD62EF" w14:textId="77777777" w:rsidR="005D2260" w:rsidRDefault="005D2260" w:rsidP="00D2167F">
      <w:pPr>
        <w:jc w:val="center"/>
        <w:rPr>
          <w:rFonts w:ascii="Broadway" w:hAnsi="Broadway"/>
          <w:color w:val="0070C0"/>
          <w:sz w:val="40"/>
          <w:szCs w:val="40"/>
        </w:rPr>
      </w:pPr>
    </w:p>
    <w:p w14:paraId="0C7DBA7B" w14:textId="43C58B34" w:rsidR="00C047A3" w:rsidRPr="005D2260" w:rsidRDefault="00C047A3" w:rsidP="005D2260">
      <w:pPr>
        <w:pStyle w:val="NoSpacing"/>
        <w:rPr>
          <w:color w:val="548DD4" w:themeColor="text2" w:themeTint="99"/>
          <w:sz w:val="24"/>
          <w:szCs w:val="24"/>
        </w:rPr>
      </w:pPr>
      <w:r>
        <w:rPr>
          <w:color w:val="548DD4" w:themeColor="text2" w:themeTint="99"/>
          <w:sz w:val="24"/>
          <w:szCs w:val="24"/>
        </w:rPr>
        <w:t xml:space="preserve"> </w:t>
      </w:r>
    </w:p>
    <w:sectPr w:rsidR="00C047A3" w:rsidRPr="005D2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roadway">
    <w:altName w:val="Bernard MT Condensed"/>
    <w:panose1 w:val="04040905080002020502"/>
    <w:charset w:val="00"/>
    <w:family w:val="decorative"/>
    <w:pitch w:val="variable"/>
    <w:sig w:usb0="00000003" w:usb1="00000000" w:usb2="00000000" w:usb3="00000000" w:csb0="00000001" w:csb1="00000000"/>
  </w:font>
  <w:font w:name="Forte">
    <w:altName w:val="Calibri"/>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hnschrift Condensed">
    <w:altName w:val="Calibri"/>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45"/>
    <w:rsid w:val="00033E2F"/>
    <w:rsid w:val="000732B4"/>
    <w:rsid w:val="000800E2"/>
    <w:rsid w:val="000B574D"/>
    <w:rsid w:val="000B6FE7"/>
    <w:rsid w:val="000F7970"/>
    <w:rsid w:val="00103E00"/>
    <w:rsid w:val="00116C9B"/>
    <w:rsid w:val="001467F3"/>
    <w:rsid w:val="001722BC"/>
    <w:rsid w:val="00196892"/>
    <w:rsid w:val="0019725E"/>
    <w:rsid w:val="001B5C51"/>
    <w:rsid w:val="001D266A"/>
    <w:rsid w:val="001D6432"/>
    <w:rsid w:val="001E3F56"/>
    <w:rsid w:val="001E5C9D"/>
    <w:rsid w:val="00216FB8"/>
    <w:rsid w:val="002B2C67"/>
    <w:rsid w:val="002B4C69"/>
    <w:rsid w:val="00307974"/>
    <w:rsid w:val="003237A9"/>
    <w:rsid w:val="003371FC"/>
    <w:rsid w:val="00361757"/>
    <w:rsid w:val="003A15AF"/>
    <w:rsid w:val="003B4505"/>
    <w:rsid w:val="004047F4"/>
    <w:rsid w:val="0041720E"/>
    <w:rsid w:val="0042125C"/>
    <w:rsid w:val="00424F39"/>
    <w:rsid w:val="00433B03"/>
    <w:rsid w:val="004708F9"/>
    <w:rsid w:val="00480A09"/>
    <w:rsid w:val="004A3D9B"/>
    <w:rsid w:val="004C2996"/>
    <w:rsid w:val="004F1F3C"/>
    <w:rsid w:val="0051742D"/>
    <w:rsid w:val="00543440"/>
    <w:rsid w:val="00554AB9"/>
    <w:rsid w:val="005A18EF"/>
    <w:rsid w:val="005B59BA"/>
    <w:rsid w:val="005D2260"/>
    <w:rsid w:val="006142CA"/>
    <w:rsid w:val="00654CD4"/>
    <w:rsid w:val="00670324"/>
    <w:rsid w:val="0068117A"/>
    <w:rsid w:val="006D0371"/>
    <w:rsid w:val="006D14FD"/>
    <w:rsid w:val="00724D24"/>
    <w:rsid w:val="0072629F"/>
    <w:rsid w:val="00740645"/>
    <w:rsid w:val="00745B10"/>
    <w:rsid w:val="00746BED"/>
    <w:rsid w:val="00793CE1"/>
    <w:rsid w:val="007D5E60"/>
    <w:rsid w:val="007D6AD7"/>
    <w:rsid w:val="007E278E"/>
    <w:rsid w:val="0081094B"/>
    <w:rsid w:val="00812000"/>
    <w:rsid w:val="00814322"/>
    <w:rsid w:val="008663A8"/>
    <w:rsid w:val="00892A87"/>
    <w:rsid w:val="008A2D38"/>
    <w:rsid w:val="008B0FA4"/>
    <w:rsid w:val="008B1A18"/>
    <w:rsid w:val="008C07D7"/>
    <w:rsid w:val="008C1BFA"/>
    <w:rsid w:val="008C67FA"/>
    <w:rsid w:val="008D6C38"/>
    <w:rsid w:val="009300E2"/>
    <w:rsid w:val="00997456"/>
    <w:rsid w:val="009B3657"/>
    <w:rsid w:val="009F47A3"/>
    <w:rsid w:val="00A027AD"/>
    <w:rsid w:val="00A0426E"/>
    <w:rsid w:val="00A047FE"/>
    <w:rsid w:val="00A23329"/>
    <w:rsid w:val="00A36A52"/>
    <w:rsid w:val="00AA4B20"/>
    <w:rsid w:val="00AB37FE"/>
    <w:rsid w:val="00B226B9"/>
    <w:rsid w:val="00B36146"/>
    <w:rsid w:val="00B47BD7"/>
    <w:rsid w:val="00B52280"/>
    <w:rsid w:val="00BA3212"/>
    <w:rsid w:val="00BA3EF1"/>
    <w:rsid w:val="00BA5F04"/>
    <w:rsid w:val="00BC6725"/>
    <w:rsid w:val="00BD7361"/>
    <w:rsid w:val="00C047A3"/>
    <w:rsid w:val="00C444BB"/>
    <w:rsid w:val="00C54F8C"/>
    <w:rsid w:val="00C9360B"/>
    <w:rsid w:val="00CB0CE9"/>
    <w:rsid w:val="00CB1775"/>
    <w:rsid w:val="00CD0397"/>
    <w:rsid w:val="00D05E41"/>
    <w:rsid w:val="00D07631"/>
    <w:rsid w:val="00D2167F"/>
    <w:rsid w:val="00DA54D0"/>
    <w:rsid w:val="00DD652E"/>
    <w:rsid w:val="00E1483A"/>
    <w:rsid w:val="00E35344"/>
    <w:rsid w:val="00E70C42"/>
    <w:rsid w:val="00EA70EE"/>
    <w:rsid w:val="00EC0FA2"/>
    <w:rsid w:val="00EC2807"/>
    <w:rsid w:val="00ED6F6D"/>
    <w:rsid w:val="00EF4761"/>
    <w:rsid w:val="00F2138A"/>
    <w:rsid w:val="00F22B47"/>
    <w:rsid w:val="00F4193E"/>
    <w:rsid w:val="00F429A1"/>
    <w:rsid w:val="00F46A36"/>
    <w:rsid w:val="00F710FF"/>
    <w:rsid w:val="00FC033C"/>
    <w:rsid w:val="00FD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A70A"/>
  <w15:docId w15:val="{28100B28-68FE-4ED7-BCA3-EF592023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45"/>
    <w:rPr>
      <w:rFonts w:ascii="Tahoma" w:hAnsi="Tahoma" w:cs="Tahoma"/>
      <w:sz w:val="16"/>
      <w:szCs w:val="16"/>
    </w:rPr>
  </w:style>
  <w:style w:type="character" w:styleId="Hyperlink">
    <w:name w:val="Hyperlink"/>
    <w:basedOn w:val="DefaultParagraphFont"/>
    <w:uiPriority w:val="99"/>
    <w:unhideWhenUsed/>
    <w:rsid w:val="001E3F56"/>
    <w:rPr>
      <w:color w:val="0000FF" w:themeColor="hyperlink"/>
      <w:u w:val="single"/>
    </w:rPr>
  </w:style>
  <w:style w:type="paragraph" w:styleId="NoSpacing">
    <w:name w:val="No Spacing"/>
    <w:uiPriority w:val="1"/>
    <w:qFormat/>
    <w:rsid w:val="00A23329"/>
    <w:pPr>
      <w:spacing w:after="0" w:line="240" w:lineRule="auto"/>
    </w:pPr>
  </w:style>
  <w:style w:type="paragraph" w:styleId="PlainText">
    <w:name w:val="Plain Text"/>
    <w:basedOn w:val="Normal"/>
    <w:link w:val="PlainTextChar"/>
    <w:uiPriority w:val="99"/>
    <w:semiHidden/>
    <w:unhideWhenUsed/>
    <w:rsid w:val="00A027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027AD"/>
    <w:rPr>
      <w:rFonts w:ascii="Consolas" w:hAnsi="Consolas"/>
      <w:sz w:val="21"/>
      <w:szCs w:val="21"/>
    </w:rPr>
  </w:style>
  <w:style w:type="character" w:styleId="FollowedHyperlink">
    <w:name w:val="FollowedHyperlink"/>
    <w:basedOn w:val="DefaultParagraphFont"/>
    <w:uiPriority w:val="99"/>
    <w:semiHidden/>
    <w:unhideWhenUsed/>
    <w:rsid w:val="001968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6224">
      <w:bodyDiv w:val="1"/>
      <w:marLeft w:val="0"/>
      <w:marRight w:val="0"/>
      <w:marTop w:val="0"/>
      <w:marBottom w:val="0"/>
      <w:divBdr>
        <w:top w:val="none" w:sz="0" w:space="0" w:color="auto"/>
        <w:left w:val="none" w:sz="0" w:space="0" w:color="auto"/>
        <w:bottom w:val="none" w:sz="0" w:space="0" w:color="auto"/>
        <w:right w:val="none" w:sz="0" w:space="0" w:color="auto"/>
      </w:divBdr>
    </w:div>
    <w:div w:id="848451507">
      <w:bodyDiv w:val="1"/>
      <w:marLeft w:val="0"/>
      <w:marRight w:val="0"/>
      <w:marTop w:val="0"/>
      <w:marBottom w:val="0"/>
      <w:divBdr>
        <w:top w:val="none" w:sz="0" w:space="0" w:color="auto"/>
        <w:left w:val="none" w:sz="0" w:space="0" w:color="auto"/>
        <w:bottom w:val="none" w:sz="0" w:space="0" w:color="auto"/>
        <w:right w:val="none" w:sz="0" w:space="0" w:color="auto"/>
      </w:divBdr>
      <w:divsChild>
        <w:div w:id="1335886251">
          <w:marLeft w:val="0"/>
          <w:marRight w:val="0"/>
          <w:marTop w:val="0"/>
          <w:marBottom w:val="0"/>
          <w:divBdr>
            <w:top w:val="none" w:sz="0" w:space="0" w:color="auto"/>
            <w:left w:val="none" w:sz="0" w:space="0" w:color="auto"/>
            <w:bottom w:val="none" w:sz="0" w:space="0" w:color="auto"/>
            <w:right w:val="none" w:sz="0" w:space="0" w:color="auto"/>
          </w:divBdr>
          <w:divsChild>
            <w:div w:id="659502693">
              <w:marLeft w:val="0"/>
              <w:marRight w:val="0"/>
              <w:marTop w:val="105"/>
              <w:marBottom w:val="0"/>
              <w:divBdr>
                <w:top w:val="none" w:sz="0" w:space="0" w:color="auto"/>
                <w:left w:val="none" w:sz="0" w:space="0" w:color="auto"/>
                <w:bottom w:val="none" w:sz="0" w:space="0" w:color="auto"/>
                <w:right w:val="none" w:sz="0" w:space="0" w:color="auto"/>
              </w:divBdr>
            </w:div>
          </w:divsChild>
        </w:div>
        <w:div w:id="660355030">
          <w:marLeft w:val="0"/>
          <w:marRight w:val="0"/>
          <w:marTop w:val="0"/>
          <w:marBottom w:val="0"/>
          <w:divBdr>
            <w:top w:val="none" w:sz="0" w:space="0" w:color="auto"/>
            <w:left w:val="none" w:sz="0" w:space="0" w:color="auto"/>
            <w:bottom w:val="none" w:sz="0" w:space="0" w:color="auto"/>
            <w:right w:val="none" w:sz="0" w:space="0" w:color="auto"/>
          </w:divBdr>
          <w:divsChild>
            <w:div w:id="20309062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51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hilton+oceanfront+va+beach&amp;source=lmns&amp;bih=1099&amp;biw=1920&amp;hl=en-US&amp;sa=X&amp;ved=2ahUKEwjN6tXyz63vAhXDBt8KHU0UCFIQ_AUoAHoECAEQAA"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google.com/search?sa=X&amp;bih=1099&amp;biw=1920&amp;hl=en-US&amp;q=hilton+virginia+beach+oceanfront+phone&amp;ludocid=3875807469967397368&amp;ved=2ahUKEwim5Z-o0K3vAhXkMlkFHT2uD1kQ6BMwFXoECBYQA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keithrrt@gmail.com" TargetMode="External"/><Relationship Id="rId5" Type="http://schemas.openxmlformats.org/officeDocument/2006/relationships/image" Target="media/image2.jpg"/><Relationship Id="rId15" Type="http://schemas.openxmlformats.org/officeDocument/2006/relationships/hyperlink" Target="mailto:srg7a@virginia.edu" TargetMode="External"/><Relationship Id="rId10" Type="http://schemas.openxmlformats.org/officeDocument/2006/relationships/hyperlink" Target="mailto:srg7a@virginia.edu" TargetMode="External"/><Relationship Id="rId4" Type="http://schemas.openxmlformats.org/officeDocument/2006/relationships/image" Target="media/image1.png"/><Relationship Id="rId9" Type="http://schemas.openxmlformats.org/officeDocument/2006/relationships/hyperlink" Target="https://www.hilton.com/en/hi/groups/personalized/O/ORFVHHF-VSR-20210515/index.jhtml?WT.mc_id=POG" TargetMode="External"/><Relationship Id="rId14" Type="http://schemas.openxmlformats.org/officeDocument/2006/relationships/hyperlink" Target="http://www.vs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2</cp:revision>
  <dcterms:created xsi:type="dcterms:W3CDTF">2021-03-18T22:45:00Z</dcterms:created>
  <dcterms:modified xsi:type="dcterms:W3CDTF">2021-03-18T22:45:00Z</dcterms:modified>
</cp:coreProperties>
</file>