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311F" w14:textId="4FC26A7C" w:rsidR="006142CA" w:rsidRDefault="00A66F5A" w:rsidP="006142CA">
      <w:pPr>
        <w:jc w:val="center"/>
        <w:rPr>
          <w:rFonts w:ascii="Broadway" w:hAnsi="Broadway"/>
          <w:color w:val="00B0F0"/>
          <w:sz w:val="56"/>
          <w:szCs w:val="56"/>
        </w:rPr>
      </w:pPr>
      <w:r>
        <w:rPr>
          <w:noProof/>
        </w:rPr>
        <w:drawing>
          <wp:inline distT="0" distB="0" distL="0" distR="0" wp14:anchorId="02C9BC17" wp14:editId="5D790A46">
            <wp:extent cx="1219200" cy="1228725"/>
            <wp:effectExtent l="0" t="0" r="0" b="9525"/>
            <wp:docPr id="1" name="Picture 1" descr="Virginia Society for Respiratory Care – Your Breath of Fre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ociety for Respiratory Care – Your Breath of Fres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401E" w14:textId="74DE77E9" w:rsidR="00740645" w:rsidRPr="007412CC" w:rsidRDefault="00C11B56" w:rsidP="006142CA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Copperplate Gothic Bold" w:hAnsi="Copperplate Gothic Bold"/>
          <w:noProof/>
          <w:color w:val="00B0F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DB63875" wp14:editId="0284C624">
            <wp:simplePos x="0" y="0"/>
            <wp:positionH relativeFrom="column">
              <wp:posOffset>1055662</wp:posOffset>
            </wp:positionH>
            <wp:positionV relativeFrom="paragraph">
              <wp:posOffset>785948</wp:posOffset>
            </wp:positionV>
            <wp:extent cx="3827780" cy="3169527"/>
            <wp:effectExtent l="0" t="0" r="1270" b="0"/>
            <wp:wrapThrough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r="3852" b="26973"/>
                    <a:stretch/>
                  </pic:blipFill>
                  <pic:spPr bwMode="auto">
                    <a:xfrm>
                      <a:off x="0" y="0"/>
                      <a:ext cx="3827780" cy="3169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6F5A">
        <w:rPr>
          <w:rFonts w:ascii="Freestyle Script" w:hAnsi="Freestyle Script"/>
          <w:sz w:val="96"/>
          <w:szCs w:val="96"/>
        </w:rPr>
        <w:t>Join us for the 4</w:t>
      </w:r>
      <w:r w:rsidR="00E81EB9">
        <w:rPr>
          <w:rFonts w:ascii="Freestyle Script" w:hAnsi="Freestyle Script"/>
          <w:sz w:val="96"/>
          <w:szCs w:val="96"/>
        </w:rPr>
        <w:t>8</w:t>
      </w:r>
      <w:r w:rsidR="00AD79E1" w:rsidRPr="007412CC">
        <w:rPr>
          <w:rFonts w:ascii="Freestyle Script" w:hAnsi="Freestyle Script"/>
          <w:sz w:val="96"/>
          <w:szCs w:val="96"/>
          <w:vertAlign w:val="superscript"/>
        </w:rPr>
        <w:t>th</w:t>
      </w:r>
      <w:r w:rsidR="006142CA" w:rsidRPr="007412CC">
        <w:rPr>
          <w:rFonts w:ascii="Freestyle Script" w:hAnsi="Freestyle Script"/>
          <w:sz w:val="96"/>
          <w:szCs w:val="96"/>
        </w:rPr>
        <w:t xml:space="preserve"> Annual</w:t>
      </w:r>
    </w:p>
    <w:p w14:paraId="6AA467CF" w14:textId="17BE26AD" w:rsidR="00740645" w:rsidRDefault="00740645" w:rsidP="00740645">
      <w:pPr>
        <w:jc w:val="center"/>
        <w:rPr>
          <w:rFonts w:ascii="Copperplate Gothic Bold" w:hAnsi="Copperplate Gothic Bold"/>
          <w:color w:val="00B0F0"/>
          <w:sz w:val="56"/>
          <w:szCs w:val="56"/>
        </w:rPr>
      </w:pPr>
    </w:p>
    <w:p w14:paraId="620E6532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1284878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5BF000DC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23AE7AA" w14:textId="31712047" w:rsidR="004708F9" w:rsidRPr="007412CC" w:rsidRDefault="00A66F5A" w:rsidP="002B2C67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Freestyle Script" w:hAnsi="Freestyle Script"/>
          <w:sz w:val="96"/>
          <w:szCs w:val="96"/>
        </w:rPr>
        <w:t xml:space="preserve">May </w:t>
      </w:r>
      <w:r w:rsidR="00E2144A">
        <w:rPr>
          <w:rFonts w:ascii="Freestyle Script" w:hAnsi="Freestyle Script"/>
          <w:sz w:val="96"/>
          <w:szCs w:val="96"/>
        </w:rPr>
        <w:t>18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-20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</w:t>
      </w:r>
      <w:r>
        <w:rPr>
          <w:rFonts w:ascii="Freestyle Script" w:hAnsi="Freestyle Script"/>
          <w:sz w:val="96"/>
          <w:szCs w:val="96"/>
        </w:rPr>
        <w:t xml:space="preserve"> 202</w:t>
      </w:r>
      <w:r w:rsidR="00E2144A">
        <w:rPr>
          <w:rFonts w:ascii="Freestyle Script" w:hAnsi="Freestyle Script"/>
          <w:sz w:val="96"/>
          <w:szCs w:val="96"/>
        </w:rPr>
        <w:t>6</w:t>
      </w:r>
    </w:p>
    <w:p w14:paraId="65AEB269" w14:textId="77777777" w:rsidR="007412CC" w:rsidRDefault="00196892" w:rsidP="007412CC">
      <w:pPr>
        <w:jc w:val="center"/>
        <w:rPr>
          <w:rFonts w:ascii="Freestyle Script" w:hAnsi="Freestyle Script"/>
          <w:sz w:val="96"/>
          <w:szCs w:val="96"/>
        </w:rPr>
      </w:pPr>
      <w:r w:rsidRPr="007412CC">
        <w:rPr>
          <w:rFonts w:ascii="Freestyle Script" w:hAnsi="Freestyle Script"/>
          <w:sz w:val="96"/>
          <w:szCs w:val="96"/>
        </w:rPr>
        <w:t>Virginia Beach, VA</w:t>
      </w:r>
      <w:r w:rsidR="002B2C67" w:rsidRPr="007412CC">
        <w:rPr>
          <w:rFonts w:ascii="Freestyle Script" w:hAnsi="Freestyle Script"/>
          <w:sz w:val="96"/>
          <w:szCs w:val="96"/>
        </w:rPr>
        <w:t xml:space="preserve">  </w:t>
      </w:r>
    </w:p>
    <w:p w14:paraId="3003B01F" w14:textId="79759B39" w:rsidR="004708F9" w:rsidRPr="00D61974" w:rsidRDefault="00A66F5A" w:rsidP="007412CC">
      <w:pPr>
        <w:jc w:val="center"/>
        <w:rPr>
          <w:rFonts w:ascii="Freestyle Script" w:hAnsi="Freestyle Script"/>
          <w:sz w:val="96"/>
          <w:szCs w:val="96"/>
        </w:rPr>
      </w:pPr>
      <w:r w:rsidRPr="00D61974">
        <w:rPr>
          <w:rFonts w:ascii="Freestyle Script" w:hAnsi="Freestyle Script"/>
          <w:sz w:val="96"/>
          <w:szCs w:val="96"/>
        </w:rPr>
        <w:lastRenderedPageBreak/>
        <w:t>202</w:t>
      </w:r>
      <w:r w:rsidR="00E2144A" w:rsidRPr="00D61974">
        <w:rPr>
          <w:rFonts w:ascii="Freestyle Script" w:hAnsi="Freestyle Script"/>
          <w:sz w:val="96"/>
          <w:szCs w:val="96"/>
        </w:rPr>
        <w:t>6</w:t>
      </w:r>
      <w:r w:rsidR="004708F9" w:rsidRPr="00D61974">
        <w:rPr>
          <w:rFonts w:ascii="Freestyle Script" w:hAnsi="Freestyle Script"/>
          <w:sz w:val="96"/>
          <w:szCs w:val="96"/>
        </w:rPr>
        <w:t xml:space="preserve"> Participant Packet</w:t>
      </w:r>
    </w:p>
    <w:p w14:paraId="18885DF2" w14:textId="611DAE66" w:rsidR="004708F9" w:rsidRPr="00315E2D" w:rsidRDefault="004708F9" w:rsidP="00740645">
      <w:pPr>
        <w:jc w:val="center"/>
        <w:rPr>
          <w:rFonts w:cstheme="minorHAnsi"/>
          <w:sz w:val="72"/>
          <w:szCs w:val="72"/>
          <w:u w:val="single"/>
        </w:rPr>
      </w:pPr>
      <w:r w:rsidRPr="00315E2D">
        <w:rPr>
          <w:rFonts w:cstheme="minorHAnsi"/>
          <w:sz w:val="72"/>
          <w:szCs w:val="72"/>
          <w:u w:val="single"/>
        </w:rPr>
        <w:t>Host Hotel</w:t>
      </w:r>
    </w:p>
    <w:p w14:paraId="172527C9" w14:textId="3E934261" w:rsidR="000E7A34" w:rsidRPr="00D61974" w:rsidRDefault="000E7A34" w:rsidP="00745B10">
      <w:pPr>
        <w:jc w:val="center"/>
        <w:rPr>
          <w:rFonts w:ascii="Poor Richard" w:hAnsi="Poor Richard"/>
          <w:sz w:val="72"/>
          <w:szCs w:val="72"/>
        </w:rPr>
      </w:pPr>
      <w:r w:rsidRPr="00D61974">
        <w:rPr>
          <w:rFonts w:ascii="Poor Richard" w:hAnsi="Poor Richard"/>
          <w:sz w:val="72"/>
          <w:szCs w:val="72"/>
        </w:rPr>
        <w:t>Cavalier Resort</w:t>
      </w:r>
    </w:p>
    <w:p w14:paraId="4288C7BC" w14:textId="42B49927" w:rsidR="004708F9" w:rsidRPr="007412CC" w:rsidRDefault="00E2144A" w:rsidP="00745B10">
      <w:pPr>
        <w:jc w:val="center"/>
        <w:rPr>
          <w:rFonts w:ascii="Poor Richard" w:hAnsi="Poor Richard"/>
          <w:sz w:val="96"/>
          <w:szCs w:val="96"/>
        </w:rPr>
      </w:pPr>
      <w:r w:rsidRPr="00D61974">
        <w:rPr>
          <w:rFonts w:ascii="Poor Richard" w:hAnsi="Poor Richard"/>
          <w:sz w:val="72"/>
          <w:szCs w:val="72"/>
        </w:rPr>
        <w:t>Embassy Suites</w:t>
      </w:r>
    </w:p>
    <w:p w14:paraId="382A92A5" w14:textId="1EB05AE0" w:rsidR="00E2144A" w:rsidRPr="00E2144A" w:rsidRDefault="00E2144A" w:rsidP="00E2144A">
      <w:pPr>
        <w:jc w:val="center"/>
        <w:rPr>
          <w:rFonts w:ascii="Algerian" w:hAnsi="Algerian"/>
          <w:sz w:val="56"/>
          <w:szCs w:val="56"/>
        </w:rPr>
      </w:pPr>
      <w:r w:rsidRPr="00E2144A">
        <w:rPr>
          <w:rFonts w:ascii="Algerian" w:hAnsi="Algerian"/>
          <w:noProof/>
          <w:sz w:val="56"/>
          <w:szCs w:val="56"/>
        </w:rPr>
        <w:drawing>
          <wp:inline distT="0" distB="0" distL="0" distR="0" wp14:anchorId="0D4F5989" wp14:editId="190EBFDF">
            <wp:extent cx="5943600" cy="2973070"/>
            <wp:effectExtent l="0" t="0" r="0" b="0"/>
            <wp:docPr id="289452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BF64" w14:textId="3A550D5B" w:rsidR="00745B10" w:rsidRPr="00745B10" w:rsidRDefault="00A4143A" w:rsidP="001972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</w:rPr>
        <w:t>4101</w:t>
      </w:r>
      <w:r w:rsidR="00745B10" w:rsidRPr="00745B10">
        <w:rPr>
          <w:rFonts w:ascii="Arial" w:eastAsia="Times New Roman" w:hAnsi="Arial" w:cs="Arial"/>
          <w:color w:val="202124"/>
          <w:sz w:val="24"/>
          <w:szCs w:val="24"/>
        </w:rPr>
        <w:t xml:space="preserve"> Atlantic Ave, Virginia Beach, VA 23451</w:t>
      </w:r>
    </w:p>
    <w:p w14:paraId="529010EE" w14:textId="49B2560D" w:rsidR="00745B10" w:rsidRDefault="00745B10" w:rsidP="00745B10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7030A0"/>
          <w:sz w:val="24"/>
          <w:szCs w:val="24"/>
        </w:rPr>
      </w:pPr>
      <w:hyperlink r:id="rId9" w:history="1">
        <w:r w:rsidRPr="00745B10">
          <w:rPr>
            <w:rFonts w:ascii="Arial" w:eastAsia="Times New Roman" w:hAnsi="Arial" w:cs="Arial"/>
            <w:b/>
            <w:bCs/>
            <w:color w:val="1A0DAB"/>
            <w:sz w:val="24"/>
            <w:szCs w:val="24"/>
          </w:rPr>
          <w:t>Phone</w:t>
        </w:r>
      </w:hyperlink>
      <w:r w:rsidRPr="00745B10">
        <w:rPr>
          <w:rFonts w:ascii="Arial" w:eastAsia="Times New Roman" w:hAnsi="Arial" w:cs="Arial"/>
          <w:b/>
          <w:bCs/>
          <w:color w:val="202124"/>
          <w:sz w:val="24"/>
          <w:szCs w:val="24"/>
        </w:rPr>
        <w:t>: </w:t>
      </w:r>
      <w:r w:rsidR="00A4143A" w:rsidRPr="00A4143A">
        <w:rPr>
          <w:rFonts w:ascii="Arial" w:eastAsia="Times New Roman" w:hAnsi="Arial" w:cs="Arial"/>
          <w:b/>
          <w:bCs/>
          <w:color w:val="7030A0"/>
          <w:sz w:val="24"/>
          <w:szCs w:val="24"/>
        </w:rPr>
        <w:t>+1 757-228-3100</w:t>
      </w:r>
      <w:r w:rsidR="00A4143A" w:rsidRPr="00A4143A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</w:p>
    <w:p w14:paraId="6B73C743" w14:textId="1235C7F0" w:rsidR="00A4143A" w:rsidRPr="00745B10" w:rsidRDefault="00A4143A" w:rsidP="00745B10">
      <w:pPr>
        <w:shd w:val="clear" w:color="auto" w:fill="FFFFFF"/>
        <w:spacing w:after="0" w:line="240" w:lineRule="auto"/>
        <w:ind w:left="2880" w:firstLine="720"/>
        <w:rPr>
          <w:rFonts w:ascii="Arial" w:eastAsia="Times New Roman" w:hAnsi="Arial" w:cs="Arial"/>
          <w:color w:val="202124"/>
          <w:sz w:val="24"/>
          <w:szCs w:val="24"/>
        </w:rPr>
      </w:pPr>
    </w:p>
    <w:p w14:paraId="2E258534" w14:textId="7696E432" w:rsidR="00BE24B2" w:rsidRDefault="00CB0F44" w:rsidP="00BD7361">
      <w:pPr>
        <w:spacing w:line="240" w:lineRule="auto"/>
        <w:rPr>
          <w:rFonts w:cstheme="minorHAnsi"/>
          <w:color w:val="212121"/>
          <w:sz w:val="28"/>
          <w:szCs w:val="28"/>
          <w:shd w:val="clear" w:color="auto" w:fill="FFFFFF"/>
        </w:rPr>
      </w:pPr>
      <w:r>
        <w:rPr>
          <w:rFonts w:cstheme="minorHAnsi"/>
          <w:noProof/>
          <w:color w:val="21212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7FFD1B3" wp14:editId="6CD095C6">
            <wp:simplePos x="0" y="0"/>
            <wp:positionH relativeFrom="column">
              <wp:posOffset>4588329</wp:posOffset>
            </wp:positionH>
            <wp:positionV relativeFrom="paragraph">
              <wp:posOffset>-95613</wp:posOffset>
            </wp:positionV>
            <wp:extent cx="1458413" cy="1458413"/>
            <wp:effectExtent l="0" t="0" r="8890" b="889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67336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1552" name="Picture 6733615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23" cy="145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979" w:rsidRPr="00D61974">
        <w:rPr>
          <w:rFonts w:cstheme="minorHAnsi"/>
          <w:sz w:val="28"/>
          <w:szCs w:val="28"/>
        </w:rPr>
        <w:t xml:space="preserve">Join us </w:t>
      </w:r>
      <w:r w:rsidR="00A4143A" w:rsidRPr="00D61974">
        <w:rPr>
          <w:rFonts w:cstheme="minorHAnsi"/>
          <w:sz w:val="28"/>
          <w:szCs w:val="28"/>
        </w:rPr>
        <w:t>for our new venue</w:t>
      </w:r>
      <w:r w:rsidR="00542748">
        <w:rPr>
          <w:rFonts w:cstheme="minorHAnsi"/>
          <w:sz w:val="28"/>
          <w:szCs w:val="28"/>
        </w:rPr>
        <w:t xml:space="preserve"> with </w:t>
      </w:r>
      <w:r w:rsidR="00842979" w:rsidRPr="00D61974">
        <w:rPr>
          <w:rFonts w:cstheme="minorHAnsi"/>
          <w:sz w:val="28"/>
          <w:szCs w:val="28"/>
        </w:rPr>
        <w:t xml:space="preserve">amazing lectures, </w:t>
      </w:r>
      <w:r w:rsidR="00AD79E1" w:rsidRPr="00D61974">
        <w:rPr>
          <w:rFonts w:cstheme="minorHAnsi"/>
          <w:sz w:val="28"/>
          <w:szCs w:val="28"/>
        </w:rPr>
        <w:t>lots of fun</w:t>
      </w:r>
      <w:r w:rsidR="0019725E" w:rsidRPr="00D61974">
        <w:rPr>
          <w:rFonts w:cstheme="minorHAnsi"/>
          <w:sz w:val="28"/>
          <w:szCs w:val="28"/>
        </w:rPr>
        <w:t xml:space="preserve"> </w:t>
      </w:r>
      <w:r w:rsidR="00AD79E1" w:rsidRPr="00D61974">
        <w:rPr>
          <w:rFonts w:cstheme="minorHAnsi"/>
          <w:sz w:val="28"/>
          <w:szCs w:val="28"/>
        </w:rPr>
        <w:t xml:space="preserve">and earn </w:t>
      </w:r>
      <w:r w:rsidR="00A4143A" w:rsidRPr="00D61974">
        <w:rPr>
          <w:rFonts w:cstheme="minorHAnsi"/>
          <w:sz w:val="28"/>
          <w:szCs w:val="28"/>
        </w:rPr>
        <w:t xml:space="preserve">up to </w:t>
      </w:r>
      <w:r w:rsidR="00BE24B2">
        <w:rPr>
          <w:rFonts w:cstheme="minorHAnsi"/>
          <w:b/>
          <w:sz w:val="28"/>
          <w:szCs w:val="28"/>
        </w:rPr>
        <w:t>1</w:t>
      </w:r>
      <w:r w:rsidR="00A81736">
        <w:rPr>
          <w:rFonts w:cstheme="minorHAnsi"/>
          <w:b/>
          <w:sz w:val="28"/>
          <w:szCs w:val="28"/>
        </w:rPr>
        <w:t>6</w:t>
      </w:r>
      <w:r w:rsidR="0019725E" w:rsidRPr="00D61974">
        <w:rPr>
          <w:rFonts w:cstheme="minorHAnsi"/>
          <w:sz w:val="28"/>
          <w:szCs w:val="28"/>
        </w:rPr>
        <w:t xml:space="preserve"> CEUs!!</w:t>
      </w:r>
      <w:r w:rsidR="00812000" w:rsidRPr="00D61974">
        <w:rPr>
          <w:rFonts w:cstheme="minorHAnsi"/>
          <w:sz w:val="28"/>
          <w:szCs w:val="28"/>
        </w:rPr>
        <w:t xml:space="preserve"> 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Guests may make their </w:t>
      </w:r>
      <w:r w:rsidR="00997456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discounted 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room </w:t>
      </w:r>
      <w:r w:rsidR="00F46A36" w:rsidRPr="00D61974">
        <w:rPr>
          <w:rFonts w:cstheme="minorHAnsi"/>
          <w:color w:val="212121"/>
          <w:sz w:val="28"/>
          <w:szCs w:val="28"/>
          <w:shd w:val="clear" w:color="auto" w:fill="FFFFFF"/>
        </w:rPr>
        <w:t>reservation by either call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>in</w:t>
      </w:r>
      <w:r w:rsidR="00F46A36" w:rsidRPr="00D61974">
        <w:rPr>
          <w:rFonts w:cstheme="minorHAnsi"/>
          <w:color w:val="212121"/>
          <w:sz w:val="28"/>
          <w:szCs w:val="28"/>
          <w:shd w:val="clear" w:color="auto" w:fill="FFFFFF"/>
        </w:rPr>
        <w:t>g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 and ask for in-house reservation department and mention the VSRC</w:t>
      </w:r>
      <w:r w:rsidR="00BD7361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 w:rsidR="00BE24B2">
        <w:rPr>
          <w:rFonts w:cstheme="minorHAnsi"/>
          <w:color w:val="212121"/>
          <w:sz w:val="28"/>
          <w:szCs w:val="28"/>
          <w:shd w:val="clear" w:color="auto" w:fill="FFFFFF"/>
        </w:rPr>
        <w:t>using:</w:t>
      </w:r>
    </w:p>
    <w:p w14:paraId="425D1E7D" w14:textId="437D3DEE" w:rsidR="007E278E" w:rsidRDefault="00CB0F44" w:rsidP="00BD7361">
      <w:pPr>
        <w:spacing w:line="240" w:lineRule="auto"/>
        <w:rPr>
          <w:rFonts w:cstheme="minorHAnsi"/>
          <w:color w:val="212121"/>
          <w:sz w:val="28"/>
          <w:szCs w:val="28"/>
          <w:shd w:val="clear" w:color="auto" w:fill="FFFFFF"/>
        </w:rPr>
      </w:pPr>
      <w:r>
        <w:rPr>
          <w:rFonts w:cstheme="minorHAnsi"/>
          <w:color w:val="212121"/>
          <w:sz w:val="28"/>
          <w:szCs w:val="28"/>
          <w:shd w:val="clear" w:color="auto" w:fill="FFFFFF"/>
        </w:rPr>
        <w:t>L</w:t>
      </w:r>
      <w:r w:rsidR="0019725E" w:rsidRPr="00D61974">
        <w:rPr>
          <w:rFonts w:cstheme="minorHAnsi"/>
          <w:color w:val="212121"/>
          <w:sz w:val="28"/>
          <w:szCs w:val="28"/>
          <w:shd w:val="clear" w:color="auto" w:fill="FFFFFF"/>
        </w:rPr>
        <w:t>ink </w:t>
      </w:r>
      <w:hyperlink r:id="rId11" w:history="1">
        <w:r w:rsidR="00E2144A" w:rsidRPr="00D61974">
          <w:rPr>
            <w:rStyle w:val="Hyperlink"/>
            <w:rFonts w:cstheme="minorHAnsi"/>
            <w:sz w:val="28"/>
            <w:szCs w:val="28"/>
            <w:shd w:val="clear" w:color="auto" w:fill="FFFFFF"/>
          </w:rPr>
          <w:t>2026 Embassy Suites Reservation Link</w:t>
        </w:r>
      </w:hyperlink>
      <w:r w:rsidR="00A43F7D" w:rsidRPr="00D61974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12121"/>
          <w:sz w:val="28"/>
          <w:szCs w:val="28"/>
          <w:shd w:val="clear" w:color="auto" w:fill="FFFFFF"/>
        </w:rPr>
        <w:tab/>
      </w:r>
      <w:r>
        <w:rPr>
          <w:rFonts w:cstheme="minorHAnsi"/>
          <w:color w:val="212121"/>
          <w:sz w:val="28"/>
          <w:szCs w:val="28"/>
          <w:shd w:val="clear" w:color="auto" w:fill="FFFFFF"/>
        </w:rPr>
        <w:tab/>
      </w:r>
      <w:r w:rsidR="00BE24B2">
        <w:rPr>
          <w:rFonts w:cstheme="minorHAnsi"/>
          <w:color w:val="212121"/>
          <w:sz w:val="28"/>
          <w:szCs w:val="28"/>
          <w:shd w:val="clear" w:color="auto" w:fill="FFFFFF"/>
        </w:rPr>
        <w:t xml:space="preserve">or </w:t>
      </w:r>
      <w:r>
        <w:rPr>
          <w:rFonts w:cstheme="minorHAnsi"/>
          <w:color w:val="212121"/>
          <w:sz w:val="28"/>
          <w:szCs w:val="28"/>
          <w:shd w:val="clear" w:color="auto" w:fill="FFFFFF"/>
        </w:rPr>
        <w:t>QR code</w:t>
      </w:r>
    </w:p>
    <w:p w14:paraId="366BA13C" w14:textId="4AAD92C9" w:rsidR="00E2144A" w:rsidRPr="007412CC" w:rsidRDefault="00E2144A" w:rsidP="00BD7361">
      <w:pPr>
        <w:spacing w:line="240" w:lineRule="auto"/>
        <w:rPr>
          <w:rFonts w:asciiTheme="majorHAnsi" w:hAnsiTheme="majorHAnsi" w:cs="Calibri"/>
          <w:color w:val="212121"/>
          <w:sz w:val="28"/>
          <w:szCs w:val="28"/>
          <w:shd w:val="clear" w:color="auto" w:fill="FFFFFF"/>
        </w:rPr>
      </w:pPr>
    </w:p>
    <w:p w14:paraId="5AB715E4" w14:textId="5DB16685" w:rsidR="00A43F7D" w:rsidRPr="0031735A" w:rsidRDefault="00BD7361" w:rsidP="00A43F7D">
      <w:pPr>
        <w:spacing w:line="240" w:lineRule="auto"/>
        <w:rPr>
          <w:rFonts w:cstheme="minorHAnsi"/>
          <w:color w:val="0070C0"/>
          <w:sz w:val="24"/>
          <w:szCs w:val="24"/>
          <w:shd w:val="clear" w:color="auto" w:fill="FFFFFF"/>
        </w:rPr>
      </w:pPr>
      <w:r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Room rates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A4143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$21</w:t>
      </w:r>
      <w:r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9 a night (taxes and fees 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extra</w:t>
      </w:r>
      <w:r w:rsidR="00A66F5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) and must be booked by April 2</w:t>
      </w:r>
      <w:r w:rsidR="00A43F7D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4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  <w:vertAlign w:val="superscript"/>
        </w:rPr>
        <w:t>th</w:t>
      </w:r>
      <w:r w:rsidR="00A66F5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, 202</w:t>
      </w:r>
      <w:r w:rsidR="00A4143A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6</w:t>
      </w:r>
      <w:r w:rsidR="00997456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to receive this discount.</w:t>
      </w:r>
      <w:r w:rsidR="00A43F7D" w:rsidRPr="00C245FC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Includes </w:t>
      </w:r>
      <w:r w:rsidR="0075621B" w:rsidRPr="0031735A">
        <w:rPr>
          <w:rFonts w:cstheme="minorHAnsi"/>
          <w:color w:val="0070C0"/>
          <w:sz w:val="24"/>
          <w:szCs w:val="24"/>
          <w:shd w:val="clear" w:color="auto" w:fill="FFFFFF"/>
        </w:rPr>
        <w:t>$25 resort fee</w:t>
      </w:r>
      <w:r w:rsidR="002E0EF5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allowing attendees to partake of free 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>breakfast daily</w:t>
      </w:r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at on site </w:t>
      </w:r>
      <w:proofErr w:type="spellStart"/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>Arbuckles</w:t>
      </w:r>
      <w:proofErr w:type="spellEnd"/>
      <w:r w:rsidR="00D96121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Restaurant</w:t>
      </w:r>
      <w:r w:rsidR="000E7A34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and amenities to all three hotels</w:t>
      </w:r>
      <w:r w:rsidR="002E5B5F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including:</w:t>
      </w:r>
      <w:r w:rsidR="00EC5673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9 restaurants</w:t>
      </w:r>
      <w:r w:rsidR="00C45B80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 and bars</w:t>
      </w:r>
      <w:r w:rsidR="00EC5673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, </w:t>
      </w:r>
      <w:r w:rsidR="00C45B80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6 </w:t>
      </w:r>
      <w:r w:rsidR="00244467" w:rsidRPr="0031735A">
        <w:rPr>
          <w:rFonts w:cstheme="minorHAnsi"/>
          <w:color w:val="0070C0"/>
          <w:sz w:val="24"/>
          <w:szCs w:val="24"/>
          <w:shd w:val="clear" w:color="auto" w:fill="FFFFFF"/>
        </w:rPr>
        <w:t xml:space="preserve">pools both indoor and outdoor, </w:t>
      </w:r>
      <w:r w:rsidR="00B967F5" w:rsidRPr="0031735A">
        <w:rPr>
          <w:rFonts w:cstheme="minorHAnsi"/>
          <w:color w:val="0070C0"/>
          <w:sz w:val="24"/>
          <w:szCs w:val="24"/>
          <w:shd w:val="clear" w:color="auto" w:fill="FFFFFF"/>
        </w:rPr>
        <w:t>On-Site Distillery, just to name a few….</w:t>
      </w:r>
    </w:p>
    <w:p w14:paraId="5CF10EFF" w14:textId="506CFF70" w:rsidR="009B3657" w:rsidRPr="00A66F5A" w:rsidRDefault="00644E8B" w:rsidP="00A66F5A">
      <w:pPr>
        <w:jc w:val="center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/>
          <w:sz w:val="40"/>
          <w:szCs w:val="40"/>
          <w:u w:val="single"/>
        </w:rPr>
        <w:t xml:space="preserve">Registration </w:t>
      </w:r>
      <w:r w:rsidR="007412CC" w:rsidRPr="00881AAF">
        <w:rPr>
          <w:rFonts w:asciiTheme="majorHAnsi" w:hAnsiTheme="majorHAnsi"/>
          <w:sz w:val="40"/>
          <w:szCs w:val="40"/>
          <w:u w:val="single"/>
        </w:rPr>
        <w:t>Fees: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1574"/>
        <w:gridCol w:w="1573"/>
        <w:gridCol w:w="443"/>
        <w:gridCol w:w="1990"/>
        <w:gridCol w:w="1610"/>
        <w:gridCol w:w="3380"/>
        <w:gridCol w:w="222"/>
      </w:tblGrid>
      <w:tr w:rsidR="00997456" w:rsidRPr="00644E8B" w14:paraId="0D81F793" w14:textId="77777777" w:rsidTr="00997456">
        <w:trPr>
          <w:gridAfter w:val="4"/>
          <w:wAfter w:w="7202" w:type="dxa"/>
          <w:trHeight w:val="475"/>
        </w:trPr>
        <w:tc>
          <w:tcPr>
            <w:tcW w:w="3590" w:type="dxa"/>
            <w:gridSpan w:val="3"/>
            <w:noWrap/>
            <w:vAlign w:val="bottom"/>
            <w:hideMark/>
          </w:tcPr>
          <w:p w14:paraId="26D9273A" w14:textId="64455CCE" w:rsidR="00997456" w:rsidRPr="00644E8B" w:rsidRDefault="00017CFB" w:rsidP="00103E00">
            <w:pPr>
              <w:spacing w:after="0" w:line="240" w:lineRule="auto"/>
              <w:rPr>
                <w:rFonts w:ascii="Californian FB" w:eastAsia="Times New Roman" w:hAnsi="Californian FB" w:cs="Calibri"/>
                <w:b/>
                <w:sz w:val="24"/>
                <w:szCs w:val="24"/>
                <w:u w:val="single"/>
              </w:rPr>
            </w:pP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***Early Registration ends May 1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. Rates go up after May 1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644E8B">
              <w:rPr>
                <w:rFonts w:ascii="Californian FB" w:eastAsia="Times New Roman" w:hAnsi="Californian FB" w:cs="Calibri"/>
                <w:b/>
                <w:color w:val="EE0000"/>
                <w:sz w:val="24"/>
                <w:szCs w:val="24"/>
                <w:u w:val="single"/>
              </w:rPr>
              <w:t>***</w:t>
            </w:r>
          </w:p>
        </w:tc>
      </w:tr>
      <w:tr w:rsidR="00997456" w:rsidRPr="006E021C" w14:paraId="068FA6DD" w14:textId="77777777" w:rsidTr="00997456">
        <w:trPr>
          <w:trHeight w:val="315"/>
        </w:trPr>
        <w:tc>
          <w:tcPr>
            <w:tcW w:w="1574" w:type="dxa"/>
            <w:noWrap/>
            <w:vAlign w:val="bottom"/>
            <w:hideMark/>
          </w:tcPr>
          <w:p w14:paraId="4E036E16" w14:textId="77777777" w:rsidR="00997456" w:rsidRPr="004047F4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573" w:type="dxa"/>
            <w:noWrap/>
            <w:vAlign w:val="bottom"/>
            <w:hideMark/>
          </w:tcPr>
          <w:p w14:paraId="74A317DB" w14:textId="77777777" w:rsidR="00997456" w:rsidRPr="004047F4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443" w:type="dxa"/>
            <w:noWrap/>
            <w:vAlign w:val="bottom"/>
            <w:hideMark/>
          </w:tcPr>
          <w:p w14:paraId="2FD732E8" w14:textId="77777777" w:rsidR="00997456" w:rsidRPr="004047F4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90" w:type="dxa"/>
            <w:noWrap/>
            <w:vAlign w:val="bottom"/>
            <w:hideMark/>
          </w:tcPr>
          <w:p w14:paraId="48E073E2" w14:textId="14E76259" w:rsidR="00997456" w:rsidRPr="006E021C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1 Full day</w:t>
            </w:r>
          </w:p>
        </w:tc>
        <w:tc>
          <w:tcPr>
            <w:tcW w:w="1610" w:type="dxa"/>
            <w:noWrap/>
            <w:vAlign w:val="bottom"/>
            <w:hideMark/>
          </w:tcPr>
          <w:p w14:paraId="65CA8DED" w14:textId="3DE122F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2 Full days</w:t>
            </w:r>
          </w:p>
        </w:tc>
        <w:tc>
          <w:tcPr>
            <w:tcW w:w="3380" w:type="dxa"/>
            <w:noWrap/>
            <w:vAlign w:val="bottom"/>
            <w:hideMark/>
          </w:tcPr>
          <w:p w14:paraId="26B39B5C" w14:textId="19788D93" w:rsidR="00997456" w:rsidRPr="00881AAF" w:rsidRDefault="00997456" w:rsidP="00A66F5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81AA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Three days</w:t>
            </w:r>
            <w:r w:rsidR="000732B4" w:rsidRPr="00881AA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35BDF3A" w14:textId="62A4AC48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06913B1C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6BE786B5" w14:textId="46C5D4BA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0EA1DB58" w14:textId="35163714" w:rsidR="00997456" w:rsidRPr="006E021C" w:rsidRDefault="006E021C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726867E0" w14:textId="772FF729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  <w:hideMark/>
          </w:tcPr>
          <w:p w14:paraId="2A660353" w14:textId="327BA456" w:rsidR="00997456" w:rsidRPr="00C645B0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</w:t>
            </w:r>
            <w:r w:rsidR="006E021C"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>$2</w:t>
            </w:r>
            <w:r w:rsidR="00017CFB"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0</w:t>
            </w:r>
            <w:r w:rsidR="008166C1"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269A3FE0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7A5A9815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30FCEBD5" w14:textId="4C9A54D2" w:rsidR="00997456" w:rsidRPr="00C645B0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20323D7D" w14:textId="719BDE30" w:rsidR="00997456" w:rsidRPr="00C645B0" w:rsidRDefault="003A3FE7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$150</w:t>
            </w:r>
          </w:p>
        </w:tc>
        <w:tc>
          <w:tcPr>
            <w:tcW w:w="1610" w:type="dxa"/>
            <w:noWrap/>
            <w:vAlign w:val="bottom"/>
            <w:hideMark/>
          </w:tcPr>
          <w:p w14:paraId="426DB45C" w14:textId="2CEB9668" w:rsidR="00997456" w:rsidRPr="00C645B0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6E021C" w:rsidRPr="00C645B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00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5ACFFFF" w14:textId="5BE5EA49" w:rsidR="00997456" w:rsidRPr="00C645B0" w:rsidRDefault="00997456" w:rsidP="00FD1C5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</w:t>
            </w:r>
            <w:r w:rsidR="006E021C"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275</w:t>
            </w:r>
            <w:r w:rsidR="008166C1"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8E5938E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5E24084A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49E612A6" w14:textId="4BDF02D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21CFC6B" w14:textId="7B0743BA" w:rsidR="00997456" w:rsidRPr="006E021C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1610" w:type="dxa"/>
            <w:noWrap/>
            <w:vAlign w:val="bottom"/>
            <w:hideMark/>
          </w:tcPr>
          <w:p w14:paraId="0D0C8D6F" w14:textId="06967E10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50</w:t>
            </w:r>
          </w:p>
        </w:tc>
        <w:tc>
          <w:tcPr>
            <w:tcW w:w="3380" w:type="dxa"/>
            <w:noWrap/>
            <w:vAlign w:val="bottom"/>
            <w:hideMark/>
          </w:tcPr>
          <w:p w14:paraId="359A98C4" w14:textId="474A7901" w:rsidR="00997456" w:rsidRPr="006E021C" w:rsidRDefault="008166C1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</w:t>
            </w:r>
            <w:r w:rsidR="003A3FE7">
              <w:rPr>
                <w:rFonts w:ascii="Calibri" w:eastAsia="Times New Roman" w:hAnsi="Calibri" w:cs="Calibri"/>
                <w:b/>
                <w:sz w:val="24"/>
                <w:szCs w:val="24"/>
              </w:rPr>
              <w:t>75</w:t>
            </w:r>
          </w:p>
        </w:tc>
        <w:tc>
          <w:tcPr>
            <w:tcW w:w="222" w:type="dxa"/>
            <w:noWrap/>
            <w:vAlign w:val="bottom"/>
            <w:hideMark/>
          </w:tcPr>
          <w:p w14:paraId="06E36EF3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35C0BAC0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046DD4F4" w14:textId="38D7B3AB" w:rsidR="00997456" w:rsidRPr="00C645B0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08279491" w14:textId="7DCD1856" w:rsidR="00997456" w:rsidRPr="00C645B0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610" w:type="dxa"/>
            <w:noWrap/>
            <w:vAlign w:val="bottom"/>
            <w:hideMark/>
          </w:tcPr>
          <w:p w14:paraId="717B2509" w14:textId="482D68B5" w:rsidR="00997456" w:rsidRPr="00C645B0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3380" w:type="dxa"/>
            <w:noWrap/>
            <w:vAlign w:val="bottom"/>
            <w:hideMark/>
          </w:tcPr>
          <w:p w14:paraId="1C48CA79" w14:textId="4A194E18" w:rsidR="00997456" w:rsidRPr="00C645B0" w:rsidRDefault="008166C1" w:rsidP="00FD1C5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 w:rsidR="003A3FE7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222" w:type="dxa"/>
            <w:noWrap/>
            <w:vAlign w:val="bottom"/>
            <w:hideMark/>
          </w:tcPr>
          <w:p w14:paraId="2F8C55B5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  <w:tr w:rsidR="00997456" w:rsidRPr="006E021C" w14:paraId="1DB0CE4F" w14:textId="77777777" w:rsidTr="00B82383">
        <w:trPr>
          <w:trHeight w:val="360"/>
        </w:trPr>
        <w:tc>
          <w:tcPr>
            <w:tcW w:w="3590" w:type="dxa"/>
            <w:gridSpan w:val="3"/>
            <w:noWrap/>
            <w:vAlign w:val="bottom"/>
            <w:hideMark/>
          </w:tcPr>
          <w:p w14:paraId="5CDD4EF0" w14:textId="392C8EF0" w:rsidR="00997456" w:rsidRPr="006E021C" w:rsidRDefault="00997456" w:rsidP="00103E0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3B754EB4" w14:textId="1D10ED1D" w:rsidR="00997456" w:rsidRPr="006E021C" w:rsidRDefault="008166C1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1E5927F5" w14:textId="4B7D7201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 w:rsidR="000E7A34"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</w:tcPr>
          <w:p w14:paraId="5D5EB04D" w14:textId="56550F33" w:rsidR="00997456" w:rsidRPr="006E021C" w:rsidRDefault="00E475A4" w:rsidP="00FD1C5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$200</w:t>
            </w:r>
          </w:p>
        </w:tc>
        <w:tc>
          <w:tcPr>
            <w:tcW w:w="222" w:type="dxa"/>
            <w:noWrap/>
            <w:vAlign w:val="bottom"/>
            <w:hideMark/>
          </w:tcPr>
          <w:p w14:paraId="149E730F" w14:textId="77777777" w:rsidR="00997456" w:rsidRPr="006E021C" w:rsidRDefault="00997456" w:rsidP="0010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</w:rPr>
            </w:pPr>
          </w:p>
        </w:tc>
      </w:tr>
    </w:tbl>
    <w:p w14:paraId="2CF6F743" w14:textId="77777777" w:rsidR="00A66F5A" w:rsidRDefault="00A66F5A" w:rsidP="00EF4761">
      <w:pPr>
        <w:rPr>
          <w:rFonts w:asciiTheme="majorHAnsi" w:hAnsiTheme="majorHAnsi" w:cstheme="minorHAnsi"/>
          <w:sz w:val="18"/>
          <w:szCs w:val="18"/>
        </w:rPr>
      </w:pPr>
    </w:p>
    <w:tbl>
      <w:tblPr>
        <w:tblW w:w="10792" w:type="dxa"/>
        <w:tblLook w:val="04A0" w:firstRow="1" w:lastRow="0" w:firstColumn="1" w:lastColumn="0" w:noHBand="0" w:noVBand="1"/>
      </w:tblPr>
      <w:tblGrid>
        <w:gridCol w:w="3665"/>
        <w:gridCol w:w="2032"/>
        <w:gridCol w:w="1644"/>
        <w:gridCol w:w="3451"/>
      </w:tblGrid>
      <w:tr w:rsidR="00017CFB" w:rsidRPr="00C645B0" w14:paraId="25AA7C1D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0CE49990" w14:textId="283ECD79" w:rsidR="00017CFB" w:rsidRPr="00017CFB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</w:pP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***May 2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  <w:vertAlign w:val="superscript"/>
              </w:rPr>
              <w:t>nd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 xml:space="preserve"> – </w:t>
            </w:r>
            <w:r w:rsidR="00691DCF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D</w:t>
            </w:r>
            <w:r w:rsidRPr="00017CFB">
              <w:rPr>
                <w:rFonts w:ascii="Calibri" w:eastAsia="Times New Roman" w:hAnsi="Calibri" w:cs="Calibri"/>
                <w:b/>
                <w:color w:val="EE0000"/>
                <w:sz w:val="24"/>
                <w:szCs w:val="24"/>
                <w:u w:val="single"/>
              </w:rPr>
              <w:t>ay of event Fees***</w:t>
            </w:r>
          </w:p>
          <w:p w14:paraId="40574043" w14:textId="54063323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E491950" w14:textId="4C7AD6AD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$175</w:t>
            </w:r>
          </w:p>
        </w:tc>
        <w:tc>
          <w:tcPr>
            <w:tcW w:w="1610" w:type="dxa"/>
            <w:noWrap/>
            <w:vAlign w:val="bottom"/>
            <w:hideMark/>
          </w:tcPr>
          <w:p w14:paraId="055D089A" w14:textId="7781D159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691DCF"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3380" w:type="dxa"/>
            <w:noWrap/>
            <w:vAlign w:val="bottom"/>
            <w:hideMark/>
          </w:tcPr>
          <w:p w14:paraId="5D1FBD35" w14:textId="7754B4A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 w:rsidR="00691DCF">
              <w:rPr>
                <w:rFonts w:ascii="Calibri" w:eastAsia="Times New Roman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5</w:t>
            </w:r>
            <w:r w:rsidRPr="00C645B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      </w:t>
            </w:r>
          </w:p>
        </w:tc>
      </w:tr>
      <w:tr w:rsidR="00017CFB" w:rsidRPr="00C645B0" w14:paraId="2C7BE62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1868208E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DB5AE04" w14:textId="1D0D9FC9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$200</w:t>
            </w:r>
          </w:p>
        </w:tc>
        <w:tc>
          <w:tcPr>
            <w:tcW w:w="1610" w:type="dxa"/>
            <w:noWrap/>
            <w:vAlign w:val="bottom"/>
            <w:hideMark/>
          </w:tcPr>
          <w:p w14:paraId="6DE1C5C3" w14:textId="195E968F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492DE0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96CC2DA" w14:textId="1EB638B2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492DE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 </w:t>
            </w:r>
          </w:p>
        </w:tc>
      </w:tr>
      <w:tr w:rsidR="00017CFB" w:rsidRPr="006E021C" w14:paraId="57F0E77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283978E1" w14:textId="77777777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3FDF1C3E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$25</w:t>
            </w:r>
          </w:p>
        </w:tc>
        <w:tc>
          <w:tcPr>
            <w:tcW w:w="1610" w:type="dxa"/>
            <w:noWrap/>
            <w:vAlign w:val="bottom"/>
            <w:hideMark/>
          </w:tcPr>
          <w:p w14:paraId="6D4B3B74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50</w:t>
            </w:r>
          </w:p>
        </w:tc>
        <w:tc>
          <w:tcPr>
            <w:tcW w:w="3380" w:type="dxa"/>
            <w:noWrap/>
            <w:vAlign w:val="bottom"/>
            <w:hideMark/>
          </w:tcPr>
          <w:p w14:paraId="7A34D589" w14:textId="77777777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$75</w:t>
            </w:r>
          </w:p>
        </w:tc>
      </w:tr>
      <w:tr w:rsidR="00017CFB" w:rsidRPr="00C645B0" w14:paraId="235C1CC4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4FECECCA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4F44E76F" w14:textId="77777777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610" w:type="dxa"/>
            <w:noWrap/>
            <w:vAlign w:val="bottom"/>
            <w:hideMark/>
          </w:tcPr>
          <w:p w14:paraId="216F764D" w14:textId="77777777" w:rsidR="00017CFB" w:rsidRPr="00C645B0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3380" w:type="dxa"/>
            <w:noWrap/>
            <w:vAlign w:val="bottom"/>
            <w:hideMark/>
          </w:tcPr>
          <w:p w14:paraId="4C1A2DCE" w14:textId="77777777" w:rsidR="00017CFB" w:rsidRPr="00C645B0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45B0">
              <w:rPr>
                <w:rFonts w:ascii="Calibri" w:eastAsia="Times New Roman" w:hAnsi="Calibri" w:cs="Calibri"/>
                <w:sz w:val="24"/>
                <w:szCs w:val="24"/>
              </w:rPr>
              <w:t xml:space="preserve">          $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</w:tr>
      <w:tr w:rsidR="00017CFB" w:rsidRPr="006E021C" w14:paraId="02480C52" w14:textId="77777777" w:rsidTr="00B11984">
        <w:trPr>
          <w:trHeight w:val="360"/>
        </w:trPr>
        <w:tc>
          <w:tcPr>
            <w:tcW w:w="3590" w:type="dxa"/>
            <w:noWrap/>
            <w:vAlign w:val="bottom"/>
            <w:hideMark/>
          </w:tcPr>
          <w:p w14:paraId="1FC85862" w14:textId="7D744FDF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63F35E86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$100</w:t>
            </w:r>
          </w:p>
        </w:tc>
        <w:tc>
          <w:tcPr>
            <w:tcW w:w="1610" w:type="dxa"/>
            <w:noWrap/>
            <w:vAlign w:val="bottom"/>
            <w:hideMark/>
          </w:tcPr>
          <w:p w14:paraId="0A7E19FE" w14:textId="77777777" w:rsidR="00017CFB" w:rsidRPr="006E021C" w:rsidRDefault="00017CFB" w:rsidP="00B1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021C">
              <w:rPr>
                <w:rFonts w:ascii="Calibri" w:eastAsia="Times New Roman" w:hAnsi="Calibri" w:cs="Calibri"/>
                <w:b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  <w:hideMark/>
          </w:tcPr>
          <w:p w14:paraId="22B7DA8D" w14:textId="6CA56E70" w:rsidR="00017CFB" w:rsidRPr="006E021C" w:rsidRDefault="00017CFB" w:rsidP="00B1198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</w:t>
            </w:r>
            <w:r w:rsidR="00E475A4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</w:t>
            </w:r>
            <w:r w:rsidR="00644E8B">
              <w:rPr>
                <w:rFonts w:ascii="Calibri" w:eastAsia="Times New Roman" w:hAnsi="Calibri" w:cs="Calibri"/>
                <w:b/>
                <w:sz w:val="24"/>
                <w:szCs w:val="24"/>
              </w:rPr>
              <w:t>$200</w:t>
            </w:r>
          </w:p>
        </w:tc>
      </w:tr>
    </w:tbl>
    <w:p w14:paraId="01A55FC2" w14:textId="77777777" w:rsidR="00017CFB" w:rsidRDefault="00017CFB" w:rsidP="00EF4761">
      <w:pPr>
        <w:rPr>
          <w:rFonts w:asciiTheme="majorHAnsi" w:hAnsiTheme="majorHAnsi" w:cstheme="minorHAnsi"/>
          <w:sz w:val="18"/>
          <w:szCs w:val="18"/>
        </w:rPr>
      </w:pPr>
    </w:p>
    <w:p w14:paraId="4D825F26" w14:textId="77777777" w:rsidR="009D150C" w:rsidRPr="00C11B56" w:rsidRDefault="009D150C" w:rsidP="009D150C">
      <w:pPr>
        <w:spacing w:after="0"/>
        <w:rPr>
          <w:rFonts w:asciiTheme="majorHAnsi" w:hAnsiTheme="majorHAnsi" w:cs="Calibri"/>
          <w:sz w:val="24"/>
          <w:szCs w:val="24"/>
        </w:rPr>
      </w:pPr>
      <w:bookmarkStart w:id="0" w:name="_Hlk227940696"/>
    </w:p>
    <w:p w14:paraId="2FB8E602" w14:textId="77777777" w:rsidR="0011324D" w:rsidRPr="000C7A4F" w:rsidRDefault="0011324D" w:rsidP="0011324D">
      <w:pPr>
        <w:rPr>
          <w:b/>
          <w:sz w:val="32"/>
          <w:szCs w:val="32"/>
          <w:u w:val="single"/>
        </w:rPr>
      </w:pPr>
      <w:r w:rsidRPr="000C7A4F">
        <w:rPr>
          <w:b/>
          <w:sz w:val="32"/>
          <w:szCs w:val="32"/>
          <w:u w:val="single"/>
        </w:rPr>
        <w:t>Parking</w:t>
      </w:r>
    </w:p>
    <w:p w14:paraId="635CA3B5" w14:textId="77777777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35C0F">
        <w:rPr>
          <w:rFonts w:eastAsia="Times New Roman" w:cstheme="minorHAnsi"/>
          <w:sz w:val="24"/>
          <w:szCs w:val="24"/>
        </w:rPr>
        <w:t>Parking Garage on resort property across from main drive.</w:t>
      </w:r>
    </w:p>
    <w:p w14:paraId="74014472" w14:textId="77777777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ABC69E" w14:textId="3E51E245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535C0F">
        <w:rPr>
          <w:rFonts w:eastAsia="Times New Roman" w:cstheme="minorHAnsi"/>
          <w:sz w:val="24"/>
          <w:szCs w:val="24"/>
        </w:rPr>
        <w:t>Self</w:t>
      </w:r>
      <w:r w:rsidR="00D225E2">
        <w:rPr>
          <w:rFonts w:eastAsia="Times New Roman" w:cstheme="minorHAnsi"/>
          <w:sz w:val="24"/>
          <w:szCs w:val="24"/>
        </w:rPr>
        <w:t>-</w:t>
      </w:r>
      <w:r w:rsidRPr="00535C0F">
        <w:rPr>
          <w:rFonts w:eastAsia="Times New Roman" w:cstheme="minorHAnsi"/>
          <w:sz w:val="24"/>
          <w:szCs w:val="24"/>
        </w:rPr>
        <w:t>Parking - $26 per car per night for overnight guests.</w:t>
      </w:r>
    </w:p>
    <w:p w14:paraId="2BEF8952" w14:textId="66AC976D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35C0F">
        <w:rPr>
          <w:rFonts w:eastAsia="Times New Roman" w:cstheme="minorHAnsi"/>
          <w:color w:val="000000"/>
          <w:sz w:val="24"/>
          <w:szCs w:val="24"/>
        </w:rPr>
        <w:t>Valet parking available for additional $10.00 per day.</w:t>
      </w:r>
      <w:r w:rsidR="00E1677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1F73D440" w14:textId="0270D96D" w:rsidR="0011324D" w:rsidRPr="00535C0F" w:rsidRDefault="0011324D" w:rsidP="001132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35C0F">
        <w:rPr>
          <w:rFonts w:eastAsia="Times New Roman" w:cstheme="minorHAnsi"/>
          <w:color w:val="000000"/>
          <w:sz w:val="24"/>
          <w:szCs w:val="24"/>
        </w:rPr>
        <w:t>Daily Guest Self</w:t>
      </w:r>
      <w:r w:rsidR="00B66153">
        <w:rPr>
          <w:rFonts w:eastAsia="Times New Roman" w:cstheme="minorHAnsi"/>
          <w:color w:val="000000"/>
          <w:sz w:val="24"/>
          <w:szCs w:val="24"/>
        </w:rPr>
        <w:t>-</w:t>
      </w:r>
      <w:r w:rsidRPr="00535C0F">
        <w:rPr>
          <w:rFonts w:eastAsia="Times New Roman" w:cstheme="minorHAnsi"/>
          <w:color w:val="000000"/>
          <w:sz w:val="24"/>
          <w:szCs w:val="24"/>
        </w:rPr>
        <w:t xml:space="preserve">Parking is $3.00 hr. </w:t>
      </w:r>
    </w:p>
    <w:p w14:paraId="31B55F59" w14:textId="77777777" w:rsidR="0011324D" w:rsidRDefault="0011324D" w:rsidP="00881AAF">
      <w:pPr>
        <w:rPr>
          <w:rFonts w:asciiTheme="majorHAnsi" w:hAnsiTheme="majorHAnsi" w:cstheme="minorHAnsi"/>
          <w:b/>
          <w:bCs/>
          <w:noProof/>
          <w:sz w:val="36"/>
          <w:szCs w:val="36"/>
        </w:rPr>
      </w:pPr>
    </w:p>
    <w:p w14:paraId="023D8E49" w14:textId="3D66F442" w:rsidR="00EF4761" w:rsidRDefault="00B7611F" w:rsidP="00881AAF">
      <w:pPr>
        <w:rPr>
          <w:rFonts w:asciiTheme="majorHAnsi" w:hAnsiTheme="majorHAnsi" w:cstheme="minorHAnsi"/>
          <w:b/>
          <w:bCs/>
          <w:noProof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B211D8" wp14:editId="766E8931">
            <wp:simplePos x="0" y="0"/>
            <wp:positionH relativeFrom="column">
              <wp:posOffset>3879487</wp:posOffset>
            </wp:positionH>
            <wp:positionV relativeFrom="paragraph">
              <wp:posOffset>381000</wp:posOffset>
            </wp:positionV>
            <wp:extent cx="18669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hrough>
            <wp:docPr id="1819654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Attendee </w:t>
      </w:r>
      <w:r w:rsidR="00302A08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Registration </w:t>
      </w:r>
      <w:r w:rsidR="002119AA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is </w:t>
      </w:r>
      <w:r w:rsidR="002119AA">
        <w:rPr>
          <w:rFonts w:asciiTheme="majorHAnsi" w:hAnsiTheme="majorHAnsi" w:cstheme="minorHAnsi"/>
          <w:b/>
          <w:bCs/>
          <w:noProof/>
          <w:sz w:val="36"/>
          <w:szCs w:val="36"/>
        </w:rPr>
        <w:t xml:space="preserve">opening </w:t>
      </w:r>
      <w:r w:rsidR="002119AA" w:rsidRPr="002119AA">
        <w:rPr>
          <w:rFonts w:asciiTheme="majorHAnsi" w:hAnsiTheme="majorHAnsi" w:cstheme="minorHAnsi"/>
          <w:b/>
          <w:bCs/>
          <w:noProof/>
          <w:sz w:val="36"/>
          <w:szCs w:val="36"/>
        </w:rPr>
        <w:t>soon.</w:t>
      </w:r>
    </w:p>
    <w:p w14:paraId="31363BED" w14:textId="77777777" w:rsidR="00E358E9" w:rsidRDefault="00C04DE8" w:rsidP="001512C2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  <w:r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To register </w:t>
      </w:r>
      <w:r w:rsidR="0007364D"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you will </w:t>
      </w:r>
      <w:r w:rsidR="009D150C"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need to </w:t>
      </w:r>
      <w:r w:rsidRPr="003244E7">
        <w:rPr>
          <w:rFonts w:asciiTheme="majorHAnsi" w:hAnsiTheme="majorHAnsi" w:cstheme="minorHAnsi"/>
          <w:b/>
          <w:bCs/>
          <w:noProof/>
          <w:sz w:val="28"/>
          <w:szCs w:val="28"/>
        </w:rPr>
        <w:t>go to</w:t>
      </w:r>
      <w:r w:rsidR="0083207C">
        <w:rPr>
          <w:rFonts w:asciiTheme="majorHAnsi" w:hAnsiTheme="majorHAnsi" w:cstheme="minorHAnsi"/>
          <w:b/>
          <w:bCs/>
          <w:noProof/>
          <w:sz w:val="28"/>
          <w:szCs w:val="28"/>
        </w:rPr>
        <w:t xml:space="preserve"> </w:t>
      </w:r>
      <w:hyperlink r:id="rId13" w:history="1">
        <w:r w:rsidR="0083207C" w:rsidRPr="0083207C">
          <w:rPr>
            <w:rStyle w:val="Hyperlink"/>
            <w:rFonts w:asciiTheme="majorHAnsi" w:hAnsiTheme="majorHAnsi" w:cstheme="minorHAnsi"/>
            <w:b/>
            <w:bCs/>
            <w:noProof/>
            <w:sz w:val="28"/>
            <w:szCs w:val="28"/>
          </w:rPr>
          <w:t>VSRC</w:t>
        </w:r>
      </w:hyperlink>
      <w:r w:rsidR="001512C2" w:rsidRPr="001512C2">
        <w:rPr>
          <w:rFonts w:asciiTheme="majorHAnsi" w:hAnsiTheme="majorHAnsi" w:cs="Calibri"/>
          <w:sz w:val="44"/>
          <w:szCs w:val="44"/>
          <w:u w:val="single"/>
        </w:rPr>
        <w:t xml:space="preserve"> </w:t>
      </w:r>
    </w:p>
    <w:p w14:paraId="5AF90D44" w14:textId="77777777" w:rsidR="00E358E9" w:rsidRDefault="00E358E9" w:rsidP="001512C2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</w:p>
    <w:p w14:paraId="5CF55F1B" w14:textId="77777777" w:rsidR="00E358E9" w:rsidRDefault="00E358E9" w:rsidP="001512C2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</w:p>
    <w:p w14:paraId="7A83F245" w14:textId="77777777" w:rsidR="00E358E9" w:rsidRDefault="00E358E9" w:rsidP="001512C2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</w:p>
    <w:p w14:paraId="78C75D26" w14:textId="4C4E7FA6" w:rsidR="001512C2" w:rsidRDefault="001512C2" w:rsidP="001512C2">
      <w:pPr>
        <w:jc w:val="center"/>
        <w:rPr>
          <w:rFonts w:asciiTheme="majorHAnsi" w:hAnsiTheme="majorHAnsi" w:cs="Calibri"/>
          <w:sz w:val="44"/>
          <w:szCs w:val="44"/>
          <w:u w:val="single"/>
        </w:rPr>
      </w:pPr>
      <w:r>
        <w:rPr>
          <w:rFonts w:asciiTheme="majorHAnsi" w:hAnsiTheme="majorHAnsi" w:cs="Calibri"/>
          <w:sz w:val="44"/>
          <w:szCs w:val="44"/>
          <w:u w:val="single"/>
        </w:rPr>
        <w:t xml:space="preserve">Tentative </w:t>
      </w:r>
      <w:r w:rsidRPr="007412CC">
        <w:rPr>
          <w:rFonts w:asciiTheme="majorHAnsi" w:hAnsiTheme="majorHAnsi" w:cs="Calibri"/>
          <w:sz w:val="44"/>
          <w:szCs w:val="44"/>
          <w:u w:val="single"/>
        </w:rPr>
        <w:t>Schedule of Events:</w:t>
      </w:r>
    </w:p>
    <w:p w14:paraId="134D6907" w14:textId="77777777" w:rsidR="001512C2" w:rsidRPr="003C00E3" w:rsidRDefault="001512C2" w:rsidP="001512C2">
      <w:pPr>
        <w:jc w:val="center"/>
        <w:rPr>
          <w:rFonts w:asciiTheme="majorHAnsi" w:hAnsiTheme="majorHAnsi" w:cs="Calibri"/>
          <w:i/>
          <w:sz w:val="24"/>
          <w:szCs w:val="24"/>
        </w:rPr>
      </w:pPr>
      <w:r w:rsidRPr="003C00E3">
        <w:rPr>
          <w:rFonts w:asciiTheme="majorHAnsi" w:hAnsiTheme="majorHAnsi" w:cs="Calibri"/>
          <w:i/>
          <w:sz w:val="24"/>
          <w:szCs w:val="24"/>
        </w:rPr>
        <w:t>*Schedule is subject to change*</w:t>
      </w:r>
    </w:p>
    <w:bookmarkEnd w:id="0"/>
    <w:p w14:paraId="0DCE6D0B" w14:textId="77777777" w:rsidR="008B33ED" w:rsidRPr="00E358E9" w:rsidRDefault="008B33ED" w:rsidP="008B33ED">
      <w:pPr>
        <w:rPr>
          <w:b/>
          <w:sz w:val="32"/>
          <w:szCs w:val="32"/>
        </w:rPr>
      </w:pPr>
      <w:r w:rsidRPr="00E358E9">
        <w:rPr>
          <w:b/>
          <w:sz w:val="32"/>
          <w:szCs w:val="32"/>
        </w:rPr>
        <w:t>Monday May 18</w:t>
      </w:r>
      <w:r w:rsidRPr="00E358E9">
        <w:rPr>
          <w:b/>
          <w:sz w:val="32"/>
          <w:szCs w:val="32"/>
          <w:vertAlign w:val="superscript"/>
        </w:rPr>
        <w:t>th</w:t>
      </w:r>
      <w:r w:rsidRPr="00E358E9">
        <w:rPr>
          <w:b/>
          <w:sz w:val="32"/>
          <w:szCs w:val="32"/>
        </w:rPr>
        <w:t xml:space="preserve">  (6 CRCE)</w:t>
      </w:r>
    </w:p>
    <w:p w14:paraId="433A09B3" w14:textId="77777777" w:rsidR="008B33ED" w:rsidRPr="008E5B2E" w:rsidRDefault="008B33ED" w:rsidP="008B33ED">
      <w:pPr>
        <w:spacing w:after="0"/>
        <w:rPr>
          <w:sz w:val="28"/>
          <w:szCs w:val="28"/>
        </w:rPr>
      </w:pPr>
      <w:r w:rsidRPr="00005BBF">
        <w:tab/>
      </w:r>
      <w:r w:rsidRPr="008E5B2E">
        <w:rPr>
          <w:b/>
          <w:bCs/>
          <w:sz w:val="28"/>
          <w:szCs w:val="28"/>
        </w:rPr>
        <w:t>8:00</w:t>
      </w:r>
      <w:r w:rsidRPr="008E5B2E">
        <w:rPr>
          <w:sz w:val="28"/>
          <w:szCs w:val="28"/>
        </w:rPr>
        <w:t xml:space="preserve"> Check in </w:t>
      </w:r>
    </w:p>
    <w:p w14:paraId="2492F58A" w14:textId="77777777" w:rsidR="008B33ED" w:rsidRPr="008E5B2E" w:rsidRDefault="008B33ED" w:rsidP="008B33ED">
      <w:pPr>
        <w:spacing w:after="0"/>
        <w:rPr>
          <w:sz w:val="28"/>
          <w:szCs w:val="28"/>
        </w:rPr>
      </w:pPr>
      <w:r w:rsidRPr="008E5B2E">
        <w:rPr>
          <w:sz w:val="28"/>
          <w:szCs w:val="28"/>
        </w:rPr>
        <w:tab/>
      </w:r>
      <w:r w:rsidRPr="008E5B2E">
        <w:rPr>
          <w:b/>
          <w:bCs/>
          <w:sz w:val="28"/>
          <w:szCs w:val="28"/>
        </w:rPr>
        <w:t>8:45</w:t>
      </w:r>
      <w:r w:rsidRPr="008E5B2E">
        <w:rPr>
          <w:sz w:val="28"/>
          <w:szCs w:val="28"/>
        </w:rPr>
        <w:t xml:space="preserve"> Welcome and Opening Remarks </w:t>
      </w:r>
    </w:p>
    <w:p w14:paraId="34E27CFC" w14:textId="77777777" w:rsidR="008B33ED" w:rsidRPr="008E5B2E" w:rsidRDefault="008B33ED" w:rsidP="008B33ED">
      <w:pPr>
        <w:spacing w:after="0"/>
        <w:ind w:left="720"/>
        <w:rPr>
          <w:sz w:val="28"/>
          <w:szCs w:val="28"/>
        </w:rPr>
      </w:pPr>
      <w:r w:rsidRPr="008E5B2E">
        <w:rPr>
          <w:b/>
          <w:bCs/>
          <w:sz w:val="28"/>
          <w:szCs w:val="28"/>
        </w:rPr>
        <w:t>9:00 - 10:00</w:t>
      </w:r>
      <w:r w:rsidRPr="008E5B2E">
        <w:rPr>
          <w:sz w:val="28"/>
          <w:szCs w:val="28"/>
        </w:rPr>
        <w:t xml:space="preserve">  Keynote speaker Emilee Lamorena – AARC Presentation</w:t>
      </w:r>
    </w:p>
    <w:p w14:paraId="6FE19ED2" w14:textId="77777777" w:rsidR="008B33ED" w:rsidRPr="008E5B2E" w:rsidRDefault="008B33ED" w:rsidP="008B33ED">
      <w:pPr>
        <w:spacing w:after="0"/>
        <w:ind w:left="720"/>
        <w:rPr>
          <w:sz w:val="28"/>
          <w:szCs w:val="28"/>
        </w:rPr>
      </w:pPr>
      <w:r w:rsidRPr="008E5B2E">
        <w:rPr>
          <w:b/>
          <w:bCs/>
          <w:sz w:val="28"/>
          <w:szCs w:val="28"/>
        </w:rPr>
        <w:t>10:00 – 11:00</w:t>
      </w:r>
      <w:r w:rsidRPr="008E5B2E">
        <w:rPr>
          <w:sz w:val="28"/>
          <w:szCs w:val="28"/>
        </w:rPr>
        <w:t xml:space="preserve"> Eric Kriner – </w:t>
      </w:r>
    </w:p>
    <w:p w14:paraId="3D96BEDF" w14:textId="77777777" w:rsidR="008B33ED" w:rsidRPr="008E5B2E" w:rsidRDefault="008B33ED" w:rsidP="008B33ED">
      <w:pPr>
        <w:spacing w:after="0"/>
        <w:ind w:left="720"/>
        <w:rPr>
          <w:sz w:val="28"/>
          <w:szCs w:val="28"/>
        </w:rPr>
      </w:pPr>
      <w:r w:rsidRPr="008E5B2E">
        <w:rPr>
          <w:sz w:val="28"/>
          <w:szCs w:val="28"/>
        </w:rPr>
        <w:t>“Patient-ventilator Assessment: They’re talking to us but is anyone listening?”</w:t>
      </w:r>
    </w:p>
    <w:p w14:paraId="5B255018" w14:textId="77777777" w:rsidR="008B33ED" w:rsidRPr="008E5B2E" w:rsidRDefault="008B33ED" w:rsidP="008B33ED">
      <w:pPr>
        <w:spacing w:after="0"/>
        <w:rPr>
          <w:b/>
          <w:bCs/>
          <w:sz w:val="28"/>
          <w:szCs w:val="28"/>
        </w:rPr>
      </w:pPr>
      <w:r w:rsidRPr="008E5B2E">
        <w:rPr>
          <w:b/>
          <w:bCs/>
          <w:sz w:val="28"/>
          <w:szCs w:val="28"/>
        </w:rPr>
        <w:tab/>
        <w:t xml:space="preserve">11:00 – 11:30 Vendor Hall opening/ Break </w:t>
      </w:r>
    </w:p>
    <w:p w14:paraId="417E95D1" w14:textId="77777777" w:rsidR="008B33ED" w:rsidRPr="008E5B2E" w:rsidRDefault="008B33ED" w:rsidP="008B33ED">
      <w:pPr>
        <w:spacing w:after="0"/>
        <w:rPr>
          <w:sz w:val="28"/>
          <w:szCs w:val="28"/>
        </w:rPr>
      </w:pPr>
      <w:r w:rsidRPr="008E5B2E">
        <w:rPr>
          <w:sz w:val="28"/>
          <w:szCs w:val="28"/>
        </w:rPr>
        <w:tab/>
      </w:r>
      <w:r w:rsidRPr="008E5B2E">
        <w:rPr>
          <w:b/>
          <w:bCs/>
          <w:sz w:val="28"/>
          <w:szCs w:val="28"/>
        </w:rPr>
        <w:t>11:30-12:30</w:t>
      </w:r>
      <w:r w:rsidRPr="008E5B2E">
        <w:rPr>
          <w:sz w:val="28"/>
          <w:szCs w:val="28"/>
        </w:rPr>
        <w:t xml:space="preserve"> John Emberger – “EIT - Look in the Lungs”</w:t>
      </w:r>
    </w:p>
    <w:p w14:paraId="30463863" w14:textId="77777777" w:rsidR="008B33ED" w:rsidRPr="008E5B2E" w:rsidRDefault="008B33ED" w:rsidP="008B33ED">
      <w:pPr>
        <w:spacing w:after="0"/>
        <w:rPr>
          <w:b/>
          <w:bCs/>
          <w:sz w:val="28"/>
          <w:szCs w:val="28"/>
        </w:rPr>
      </w:pPr>
      <w:r w:rsidRPr="008E5B2E">
        <w:rPr>
          <w:b/>
          <w:bCs/>
          <w:sz w:val="28"/>
          <w:szCs w:val="28"/>
        </w:rPr>
        <w:tab/>
        <w:t>12:30-1:30 Lunch provided/vendor hall</w:t>
      </w:r>
    </w:p>
    <w:p w14:paraId="10EDF00E" w14:textId="77777777" w:rsidR="008B33ED" w:rsidRPr="008E5B2E" w:rsidRDefault="008B33ED" w:rsidP="008B33ED">
      <w:pPr>
        <w:spacing w:after="0"/>
        <w:rPr>
          <w:sz w:val="28"/>
          <w:szCs w:val="28"/>
        </w:rPr>
      </w:pPr>
      <w:r w:rsidRPr="008E5B2E">
        <w:rPr>
          <w:sz w:val="28"/>
          <w:szCs w:val="28"/>
        </w:rPr>
        <w:tab/>
      </w:r>
      <w:r w:rsidRPr="008E5B2E">
        <w:rPr>
          <w:b/>
          <w:bCs/>
          <w:sz w:val="28"/>
          <w:szCs w:val="28"/>
        </w:rPr>
        <w:t>1:30 – 2:30</w:t>
      </w:r>
      <w:r w:rsidRPr="008E5B2E">
        <w:rPr>
          <w:sz w:val="28"/>
          <w:szCs w:val="28"/>
        </w:rPr>
        <w:t xml:space="preserve"> Hanns Billmayer – “Volumetric EtCO2”</w:t>
      </w:r>
    </w:p>
    <w:p w14:paraId="131F0482" w14:textId="77777777" w:rsidR="008B33ED" w:rsidRPr="008E5B2E" w:rsidRDefault="008B33ED" w:rsidP="008B33ED">
      <w:pPr>
        <w:spacing w:after="0"/>
        <w:ind w:left="720"/>
        <w:rPr>
          <w:sz w:val="28"/>
          <w:szCs w:val="28"/>
        </w:rPr>
      </w:pPr>
      <w:r w:rsidRPr="008E5B2E">
        <w:rPr>
          <w:b/>
          <w:bCs/>
          <w:sz w:val="28"/>
          <w:szCs w:val="28"/>
        </w:rPr>
        <w:t>2:30 – 3:30</w:t>
      </w:r>
      <w:r w:rsidRPr="008E5B2E">
        <w:rPr>
          <w:sz w:val="28"/>
          <w:szCs w:val="28"/>
        </w:rPr>
        <w:t xml:space="preserve"> Michael O’Brien – “Proposing a Theory of Caregiver Competency”</w:t>
      </w:r>
    </w:p>
    <w:p w14:paraId="27FCA447" w14:textId="77777777" w:rsidR="008B33ED" w:rsidRDefault="008B33ED" w:rsidP="008B33ED">
      <w:pPr>
        <w:spacing w:after="0"/>
        <w:ind w:left="720"/>
        <w:rPr>
          <w:sz w:val="28"/>
          <w:szCs w:val="28"/>
        </w:rPr>
      </w:pPr>
      <w:r w:rsidRPr="008E5B2E">
        <w:rPr>
          <w:b/>
          <w:bCs/>
          <w:sz w:val="28"/>
          <w:szCs w:val="28"/>
        </w:rPr>
        <w:t>3:30 – 4:30</w:t>
      </w:r>
      <w:r w:rsidRPr="008E5B2E">
        <w:rPr>
          <w:sz w:val="28"/>
          <w:szCs w:val="28"/>
        </w:rPr>
        <w:t xml:space="preserve">  Keith Lamb – “Respiratory Critical Care – A Year in Review”</w:t>
      </w:r>
    </w:p>
    <w:p w14:paraId="4BAEE011" w14:textId="77777777" w:rsidR="00D74E05" w:rsidRPr="008E5B2E" w:rsidRDefault="00D74E05" w:rsidP="008B33ED">
      <w:pPr>
        <w:spacing w:after="0"/>
        <w:ind w:left="720"/>
        <w:rPr>
          <w:sz w:val="28"/>
          <w:szCs w:val="28"/>
        </w:rPr>
      </w:pPr>
    </w:p>
    <w:p w14:paraId="52233A8C" w14:textId="0F1F1318" w:rsidR="00FA67B5" w:rsidRPr="00D74E05" w:rsidRDefault="00FA67B5" w:rsidP="00FA67B5">
      <w:pPr>
        <w:spacing w:after="0"/>
        <w:ind w:left="720"/>
        <w:rPr>
          <w:sz w:val="28"/>
          <w:szCs w:val="28"/>
        </w:rPr>
      </w:pPr>
      <w:r w:rsidRPr="008E5B2E">
        <w:rPr>
          <w:b/>
          <w:bCs/>
          <w:sz w:val="28"/>
          <w:szCs w:val="28"/>
        </w:rPr>
        <w:t>4:30 – 6:30</w:t>
      </w:r>
      <w:r>
        <w:rPr>
          <w:b/>
          <w:bCs/>
          <w:sz w:val="28"/>
          <w:szCs w:val="28"/>
        </w:rPr>
        <w:t xml:space="preserve"> </w:t>
      </w:r>
      <w:r w:rsidR="008B33ED" w:rsidRPr="00D74E05">
        <w:rPr>
          <w:sz w:val="28"/>
          <w:szCs w:val="28"/>
        </w:rPr>
        <w:t xml:space="preserve">Social Night with Vendors </w:t>
      </w:r>
      <w:r w:rsidR="00D74E05" w:rsidRPr="00D74E05">
        <w:rPr>
          <w:sz w:val="28"/>
          <w:szCs w:val="28"/>
        </w:rPr>
        <w:t>Immediately following last presenter</w:t>
      </w:r>
    </w:p>
    <w:p w14:paraId="4CD79D60" w14:textId="413ED461" w:rsidR="008B33ED" w:rsidRDefault="008B33ED" w:rsidP="008E5B2E">
      <w:pPr>
        <w:spacing w:after="0"/>
        <w:ind w:left="720"/>
        <w:rPr>
          <w:sz w:val="32"/>
          <w:szCs w:val="32"/>
        </w:rPr>
      </w:pPr>
    </w:p>
    <w:p w14:paraId="50C9340B" w14:textId="77777777" w:rsidR="00D74E05" w:rsidRDefault="00D74E05" w:rsidP="008E5B2E">
      <w:pPr>
        <w:spacing w:after="0"/>
        <w:ind w:left="720"/>
        <w:rPr>
          <w:sz w:val="32"/>
          <w:szCs w:val="32"/>
        </w:rPr>
      </w:pPr>
    </w:p>
    <w:p w14:paraId="5ADF9DE0" w14:textId="77777777" w:rsidR="00D74E05" w:rsidRPr="007528B8" w:rsidRDefault="00D74E05" w:rsidP="008E5B2E">
      <w:pPr>
        <w:spacing w:after="0"/>
        <w:ind w:left="720"/>
        <w:rPr>
          <w:sz w:val="32"/>
          <w:szCs w:val="32"/>
        </w:rPr>
      </w:pPr>
    </w:p>
    <w:p w14:paraId="3ED86C8D" w14:textId="77777777" w:rsidR="008B33ED" w:rsidRPr="008B33ED" w:rsidRDefault="008B33ED" w:rsidP="008B33ED">
      <w:pPr>
        <w:spacing w:after="0"/>
        <w:rPr>
          <w:b/>
          <w:sz w:val="32"/>
          <w:szCs w:val="32"/>
        </w:rPr>
      </w:pPr>
      <w:r w:rsidRPr="008B33ED">
        <w:rPr>
          <w:b/>
          <w:sz w:val="32"/>
          <w:szCs w:val="32"/>
        </w:rPr>
        <w:lastRenderedPageBreak/>
        <w:t>Tuesday May 19</w:t>
      </w:r>
      <w:r w:rsidRPr="008B33ED">
        <w:rPr>
          <w:b/>
          <w:sz w:val="32"/>
          <w:szCs w:val="32"/>
          <w:vertAlign w:val="superscript"/>
        </w:rPr>
        <w:t>th</w:t>
      </w:r>
      <w:r w:rsidRPr="008B33ED">
        <w:rPr>
          <w:b/>
          <w:sz w:val="32"/>
          <w:szCs w:val="32"/>
        </w:rPr>
        <w:t xml:space="preserve"> (6 CRCE)</w:t>
      </w:r>
    </w:p>
    <w:p w14:paraId="0FC92FCC" w14:textId="77777777" w:rsidR="008B33ED" w:rsidRPr="008B33ED" w:rsidRDefault="008B33ED" w:rsidP="008B33ED">
      <w:pPr>
        <w:spacing w:after="0"/>
        <w:rPr>
          <w:sz w:val="28"/>
          <w:szCs w:val="28"/>
        </w:rPr>
      </w:pPr>
      <w:r w:rsidRPr="008B33ED">
        <w:rPr>
          <w:sz w:val="28"/>
          <w:szCs w:val="28"/>
        </w:rPr>
        <w:tab/>
      </w:r>
      <w:r w:rsidRPr="008B33ED">
        <w:rPr>
          <w:b/>
          <w:bCs/>
          <w:sz w:val="28"/>
          <w:szCs w:val="28"/>
        </w:rPr>
        <w:t>8:00</w:t>
      </w:r>
      <w:r w:rsidRPr="008B33ED">
        <w:rPr>
          <w:sz w:val="28"/>
          <w:szCs w:val="28"/>
        </w:rPr>
        <w:t xml:space="preserve"> Check in/Vendor Hall open</w:t>
      </w:r>
    </w:p>
    <w:p w14:paraId="343B5F08" w14:textId="77777777" w:rsidR="008B33ED" w:rsidRPr="008B33ED" w:rsidRDefault="008B33ED" w:rsidP="008B33ED">
      <w:pPr>
        <w:spacing w:after="0"/>
        <w:rPr>
          <w:sz w:val="28"/>
          <w:szCs w:val="28"/>
        </w:rPr>
      </w:pPr>
      <w:r w:rsidRPr="008B33ED">
        <w:rPr>
          <w:sz w:val="28"/>
          <w:szCs w:val="28"/>
        </w:rPr>
        <w:tab/>
      </w:r>
      <w:r w:rsidRPr="008B33ED">
        <w:rPr>
          <w:b/>
          <w:bCs/>
          <w:sz w:val="28"/>
          <w:szCs w:val="28"/>
        </w:rPr>
        <w:t>9:00 - 10:00</w:t>
      </w:r>
      <w:r w:rsidRPr="008B33ED">
        <w:rPr>
          <w:sz w:val="28"/>
          <w:szCs w:val="28"/>
        </w:rPr>
        <w:t xml:space="preserve"> NBRC Speaker Kellie Carroll </w:t>
      </w:r>
    </w:p>
    <w:p w14:paraId="64B9790A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10:00 – 11:00</w:t>
      </w:r>
      <w:r w:rsidRPr="008B33ED">
        <w:rPr>
          <w:sz w:val="28"/>
          <w:szCs w:val="28"/>
        </w:rPr>
        <w:t xml:space="preserve"> John Lindsey – “Respiratory Care – More than just a profession”</w:t>
      </w:r>
    </w:p>
    <w:p w14:paraId="3A656B3F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11:00 – 12:00</w:t>
      </w:r>
      <w:r w:rsidRPr="008B33ED">
        <w:rPr>
          <w:sz w:val="28"/>
          <w:szCs w:val="28"/>
        </w:rPr>
        <w:t xml:space="preserve"> Quyen Duong – “Understanding Oscillating Lung Expansion Therapy”</w:t>
      </w:r>
    </w:p>
    <w:p w14:paraId="5FD017F7" w14:textId="77777777" w:rsidR="008B33ED" w:rsidRPr="008B33ED" w:rsidRDefault="008B33ED" w:rsidP="008B33ED">
      <w:pPr>
        <w:spacing w:after="0"/>
        <w:ind w:firstLine="72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t>12:00-1:30 Lunch Provided (vendor hall open)</w:t>
      </w:r>
    </w:p>
    <w:p w14:paraId="4D3454E4" w14:textId="77777777" w:rsidR="008B33ED" w:rsidRPr="008B33ED" w:rsidRDefault="008B33ED" w:rsidP="008B33ED">
      <w:pPr>
        <w:spacing w:after="0"/>
        <w:ind w:left="72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t>1:30 -2:30 Student Break Out Session NBRC Speaker Kellie Carroll (Upstairs board room)</w:t>
      </w:r>
    </w:p>
    <w:p w14:paraId="6BA999D3" w14:textId="77777777" w:rsidR="008B33ED" w:rsidRPr="008B33ED" w:rsidRDefault="008B33ED" w:rsidP="008B33ED">
      <w:pPr>
        <w:spacing w:after="0"/>
        <w:ind w:left="72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t>1:30 Delegate Glass Presentation</w:t>
      </w:r>
    </w:p>
    <w:p w14:paraId="647F1C2D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1:45 – 230</w:t>
      </w:r>
      <w:r w:rsidRPr="008B33ED">
        <w:rPr>
          <w:sz w:val="28"/>
          <w:szCs w:val="28"/>
        </w:rPr>
        <w:t xml:space="preserve"> Bessie Brooks and Sherleen Bose –</w:t>
      </w:r>
    </w:p>
    <w:p w14:paraId="7B68D32B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sz w:val="28"/>
          <w:szCs w:val="28"/>
        </w:rPr>
        <w:t xml:space="preserve"> VSRC Delegation, Membership and Legislation </w:t>
      </w:r>
      <w:proofErr w:type="spellStart"/>
      <w:r w:rsidRPr="008B33ED">
        <w:rPr>
          <w:sz w:val="28"/>
          <w:szCs w:val="28"/>
        </w:rPr>
        <w:t>Ohh</w:t>
      </w:r>
      <w:proofErr w:type="spellEnd"/>
      <w:r w:rsidRPr="008B33ED">
        <w:rPr>
          <w:sz w:val="28"/>
          <w:szCs w:val="28"/>
        </w:rPr>
        <w:t xml:space="preserve"> </w:t>
      </w:r>
      <w:proofErr w:type="spellStart"/>
      <w:r w:rsidRPr="008B33ED">
        <w:rPr>
          <w:sz w:val="28"/>
          <w:szCs w:val="28"/>
        </w:rPr>
        <w:t>Myy</w:t>
      </w:r>
      <w:proofErr w:type="spellEnd"/>
      <w:r w:rsidRPr="008B33ED">
        <w:rPr>
          <w:sz w:val="28"/>
          <w:szCs w:val="28"/>
        </w:rPr>
        <w:t>!!!</w:t>
      </w:r>
    </w:p>
    <w:p w14:paraId="7F7A1D3E" w14:textId="77777777" w:rsidR="008B33ED" w:rsidRPr="008B33ED" w:rsidRDefault="008B33ED" w:rsidP="008B33ED">
      <w:pPr>
        <w:spacing w:after="0"/>
        <w:ind w:firstLine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2:30 – 3:30</w:t>
      </w:r>
      <w:r w:rsidRPr="008B33ED">
        <w:rPr>
          <w:sz w:val="28"/>
          <w:szCs w:val="28"/>
        </w:rPr>
        <w:t xml:space="preserve"> Carrie Ludwig –</w:t>
      </w:r>
    </w:p>
    <w:p w14:paraId="0AC0C0D9" w14:textId="77777777" w:rsidR="008B33ED" w:rsidRPr="008B33ED" w:rsidRDefault="008B33ED" w:rsidP="008B33ED">
      <w:pPr>
        <w:spacing w:after="0"/>
        <w:ind w:left="720" w:firstLine="60"/>
        <w:rPr>
          <w:sz w:val="28"/>
          <w:szCs w:val="28"/>
        </w:rPr>
      </w:pPr>
      <w:r w:rsidRPr="008B33ED">
        <w:rPr>
          <w:sz w:val="28"/>
          <w:szCs w:val="28"/>
        </w:rPr>
        <w:t>“Expanding Access to Respiratory Therapy Education: A Health System–Led Workforce Solution”</w:t>
      </w:r>
    </w:p>
    <w:p w14:paraId="1FB2F8E9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3:30 - 4:30</w:t>
      </w:r>
      <w:r w:rsidRPr="008B33ED">
        <w:rPr>
          <w:sz w:val="28"/>
          <w:szCs w:val="28"/>
        </w:rPr>
        <w:t xml:space="preserve"> Andrew Almond – “Impact of Attending Physician Presence During Respiratory Therapist  Intubation Attempts”</w:t>
      </w:r>
    </w:p>
    <w:p w14:paraId="3003BF56" w14:textId="77777777" w:rsidR="008B33ED" w:rsidRPr="008B33ED" w:rsidRDefault="008B33ED" w:rsidP="008B33ED">
      <w:pPr>
        <w:spacing w:after="0"/>
        <w:rPr>
          <w:sz w:val="28"/>
          <w:szCs w:val="28"/>
        </w:rPr>
      </w:pPr>
      <w:r w:rsidRPr="008B33ED">
        <w:rPr>
          <w:sz w:val="28"/>
          <w:szCs w:val="28"/>
        </w:rPr>
        <w:tab/>
      </w:r>
    </w:p>
    <w:p w14:paraId="71F5188C" w14:textId="77777777" w:rsidR="00E55B3A" w:rsidRDefault="008B33ED" w:rsidP="008B33ED">
      <w:pPr>
        <w:spacing w:after="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t>5:00 – 7:00 pm Sputum Bowl</w:t>
      </w:r>
    </w:p>
    <w:p w14:paraId="1AD02507" w14:textId="58CC6C75" w:rsidR="008B33ED" w:rsidRPr="008B33ED" w:rsidRDefault="008B33ED" w:rsidP="008B33ED">
      <w:pPr>
        <w:spacing w:after="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t xml:space="preserve"> (Everyone is invited to watch </w:t>
      </w:r>
      <w:r w:rsidR="004C4771">
        <w:rPr>
          <w:b/>
          <w:bCs/>
          <w:sz w:val="28"/>
          <w:szCs w:val="28"/>
        </w:rPr>
        <w:t>our students compete and/</w:t>
      </w:r>
      <w:r w:rsidRPr="008B33ED">
        <w:rPr>
          <w:b/>
          <w:bCs/>
          <w:sz w:val="28"/>
          <w:szCs w:val="28"/>
        </w:rPr>
        <w:t>or get your teams of 3 ready and participate)</w:t>
      </w:r>
    </w:p>
    <w:p w14:paraId="3E294EC4" w14:textId="77777777" w:rsidR="008B33ED" w:rsidRPr="008B33ED" w:rsidRDefault="008B33ED" w:rsidP="008B33ED">
      <w:pPr>
        <w:rPr>
          <w:b/>
          <w:sz w:val="28"/>
          <w:szCs w:val="28"/>
        </w:rPr>
      </w:pPr>
    </w:p>
    <w:p w14:paraId="51BF8B25" w14:textId="77777777" w:rsidR="008B33ED" w:rsidRDefault="008B33ED" w:rsidP="008B33ED">
      <w:pPr>
        <w:rPr>
          <w:b/>
          <w:sz w:val="32"/>
          <w:szCs w:val="32"/>
        </w:rPr>
      </w:pPr>
    </w:p>
    <w:p w14:paraId="72548F62" w14:textId="77777777" w:rsidR="00E55B3A" w:rsidRDefault="00E55B3A" w:rsidP="008B33ED">
      <w:pPr>
        <w:rPr>
          <w:b/>
          <w:sz w:val="32"/>
          <w:szCs w:val="32"/>
        </w:rPr>
      </w:pPr>
    </w:p>
    <w:p w14:paraId="0679C47F" w14:textId="06908BEC" w:rsidR="008B33ED" w:rsidRPr="008B33ED" w:rsidRDefault="008B33ED" w:rsidP="008B33ED">
      <w:pPr>
        <w:rPr>
          <w:b/>
          <w:sz w:val="32"/>
          <w:szCs w:val="32"/>
        </w:rPr>
      </w:pPr>
      <w:r w:rsidRPr="008B33ED">
        <w:rPr>
          <w:b/>
          <w:sz w:val="32"/>
          <w:szCs w:val="32"/>
        </w:rPr>
        <w:t>Wednesday May 20</w:t>
      </w:r>
      <w:r w:rsidRPr="008B33ED">
        <w:rPr>
          <w:b/>
          <w:sz w:val="32"/>
          <w:szCs w:val="32"/>
          <w:vertAlign w:val="superscript"/>
        </w:rPr>
        <w:t>th</w:t>
      </w:r>
      <w:r w:rsidRPr="008B33ED">
        <w:rPr>
          <w:b/>
          <w:sz w:val="32"/>
          <w:szCs w:val="32"/>
        </w:rPr>
        <w:t xml:space="preserve"> (4 CRCE)</w:t>
      </w:r>
    </w:p>
    <w:p w14:paraId="0873DF0F" w14:textId="77777777" w:rsidR="008B33ED" w:rsidRPr="008B33ED" w:rsidRDefault="008B33ED" w:rsidP="008B33ED">
      <w:pPr>
        <w:spacing w:after="0"/>
        <w:rPr>
          <w:sz w:val="28"/>
          <w:szCs w:val="28"/>
        </w:rPr>
      </w:pPr>
      <w:r w:rsidRPr="00005BBF">
        <w:tab/>
      </w:r>
      <w:r w:rsidRPr="008B33ED">
        <w:rPr>
          <w:b/>
          <w:bCs/>
          <w:sz w:val="28"/>
          <w:szCs w:val="28"/>
        </w:rPr>
        <w:t>8:30 – 9:30</w:t>
      </w:r>
      <w:r w:rsidRPr="008B33ED">
        <w:rPr>
          <w:sz w:val="28"/>
          <w:szCs w:val="28"/>
        </w:rPr>
        <w:t xml:space="preserve"> Maria Madden – </w:t>
      </w:r>
    </w:p>
    <w:p w14:paraId="6040E849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sz w:val="28"/>
          <w:szCs w:val="28"/>
        </w:rPr>
        <w:t>“Breathing Beyond the Injury: Resp care and diaphragm pacing in Spinal Cord Trauma”</w:t>
      </w:r>
    </w:p>
    <w:p w14:paraId="351C2E4F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9:30 – 10:30</w:t>
      </w:r>
      <w:r w:rsidRPr="008B33ED">
        <w:rPr>
          <w:sz w:val="28"/>
          <w:szCs w:val="28"/>
        </w:rPr>
        <w:t xml:space="preserve"> Kimberly Smith – “ECMO 101 – Exploring Basic Concepts”</w:t>
      </w:r>
    </w:p>
    <w:p w14:paraId="152954DC" w14:textId="77777777" w:rsidR="008B33ED" w:rsidRPr="008B33ED" w:rsidRDefault="008B33ED" w:rsidP="008B33ED">
      <w:pPr>
        <w:spacing w:after="0"/>
        <w:ind w:firstLine="720"/>
        <w:rPr>
          <w:b/>
          <w:bCs/>
          <w:sz w:val="28"/>
          <w:szCs w:val="28"/>
        </w:rPr>
      </w:pPr>
      <w:r w:rsidRPr="008B33ED">
        <w:rPr>
          <w:b/>
          <w:bCs/>
          <w:sz w:val="28"/>
          <w:szCs w:val="28"/>
        </w:rPr>
        <w:lastRenderedPageBreak/>
        <w:t>10:30 – 11:00 Break</w:t>
      </w:r>
    </w:p>
    <w:p w14:paraId="6DA92C53" w14:textId="77777777" w:rsidR="008B33ED" w:rsidRPr="008B33ED" w:rsidRDefault="008B33ED" w:rsidP="008B33ED">
      <w:pPr>
        <w:spacing w:after="0"/>
        <w:ind w:firstLine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11:00 – 12:00</w:t>
      </w:r>
      <w:r w:rsidRPr="008B33ED">
        <w:rPr>
          <w:sz w:val="28"/>
          <w:szCs w:val="28"/>
        </w:rPr>
        <w:t xml:space="preserve"> Karen Wockenfuss – </w:t>
      </w:r>
    </w:p>
    <w:p w14:paraId="0E165308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sz w:val="28"/>
          <w:szCs w:val="28"/>
        </w:rPr>
        <w:t>“Congenital Cardiac Defects from the RT: From physiology to Practice”</w:t>
      </w:r>
    </w:p>
    <w:p w14:paraId="097C1C85" w14:textId="77777777" w:rsidR="008B33ED" w:rsidRPr="008B33ED" w:rsidRDefault="008B33ED" w:rsidP="008B33ED">
      <w:pPr>
        <w:spacing w:after="0"/>
        <w:ind w:left="720"/>
        <w:rPr>
          <w:sz w:val="28"/>
          <w:szCs w:val="28"/>
        </w:rPr>
      </w:pPr>
      <w:r w:rsidRPr="008B33ED">
        <w:rPr>
          <w:b/>
          <w:bCs/>
          <w:sz w:val="28"/>
          <w:szCs w:val="28"/>
        </w:rPr>
        <w:t>12:00 – 1:00</w:t>
      </w:r>
      <w:r w:rsidRPr="008B33ED">
        <w:rPr>
          <w:sz w:val="28"/>
          <w:szCs w:val="28"/>
        </w:rPr>
        <w:t xml:space="preserve">  Tim Sharkey – Things you wish you knew about Respiratory Therapy </w:t>
      </w:r>
    </w:p>
    <w:p w14:paraId="795EE025" w14:textId="77777777" w:rsidR="008B33ED" w:rsidRPr="008B33ED" w:rsidRDefault="008B33ED" w:rsidP="008B33ED">
      <w:pPr>
        <w:spacing w:after="0"/>
        <w:ind w:firstLine="720"/>
        <w:rPr>
          <w:sz w:val="28"/>
          <w:szCs w:val="28"/>
        </w:rPr>
      </w:pPr>
    </w:p>
    <w:p w14:paraId="47C9F6BC" w14:textId="77777777" w:rsidR="008B33ED" w:rsidRPr="008B33ED" w:rsidRDefault="008B33ED" w:rsidP="008B33ED">
      <w:pPr>
        <w:spacing w:after="0"/>
        <w:ind w:firstLine="720"/>
        <w:rPr>
          <w:sz w:val="28"/>
          <w:szCs w:val="28"/>
        </w:rPr>
      </w:pPr>
      <w:r w:rsidRPr="008B33ED">
        <w:rPr>
          <w:sz w:val="28"/>
          <w:szCs w:val="28"/>
        </w:rPr>
        <w:t>(certificate distribution after last lecture)</w:t>
      </w:r>
    </w:p>
    <w:p w14:paraId="7A668A53" w14:textId="77777777" w:rsidR="00995047" w:rsidRDefault="00995047" w:rsidP="00995047">
      <w:pPr>
        <w:spacing w:after="0"/>
        <w:ind w:firstLine="720"/>
        <w:rPr>
          <w:sz w:val="28"/>
          <w:szCs w:val="28"/>
        </w:rPr>
      </w:pPr>
    </w:p>
    <w:p w14:paraId="7FDACD87" w14:textId="77777777" w:rsidR="00995047" w:rsidRPr="00995047" w:rsidRDefault="00995047" w:rsidP="00995047">
      <w:pPr>
        <w:spacing w:after="0"/>
        <w:ind w:firstLine="720"/>
        <w:rPr>
          <w:sz w:val="28"/>
          <w:szCs w:val="28"/>
        </w:rPr>
      </w:pPr>
    </w:p>
    <w:p w14:paraId="61CE5BC4" w14:textId="17DD17F8" w:rsidR="00F46A36" w:rsidRPr="00B7611F" w:rsidRDefault="003D2641" w:rsidP="00C047A3">
      <w:pPr>
        <w:rPr>
          <w:rFonts w:cstheme="minorHAnsi"/>
          <w:noProof/>
          <w:sz w:val="28"/>
          <w:szCs w:val="28"/>
        </w:rPr>
      </w:pPr>
      <w:r w:rsidRPr="00B7611F">
        <w:rPr>
          <w:rFonts w:cstheme="minorHAnsi"/>
          <w:noProof/>
          <w:sz w:val="28"/>
          <w:szCs w:val="28"/>
        </w:rPr>
        <w:t xml:space="preserve">Any questions </w:t>
      </w:r>
      <w:r w:rsidR="00F46A36" w:rsidRPr="00B7611F">
        <w:rPr>
          <w:rFonts w:cstheme="minorHAnsi"/>
          <w:noProof/>
          <w:sz w:val="28"/>
          <w:szCs w:val="28"/>
        </w:rPr>
        <w:t xml:space="preserve">please email </w:t>
      </w:r>
      <w:r w:rsidR="002C42C4" w:rsidRPr="00B7611F">
        <w:rPr>
          <w:rFonts w:cstheme="minorHAnsi"/>
          <w:noProof/>
          <w:sz w:val="28"/>
          <w:szCs w:val="28"/>
        </w:rPr>
        <w:t xml:space="preserve">Ali Brown at </w:t>
      </w:r>
      <w:hyperlink r:id="rId14" w:history="1">
        <w:r w:rsidR="00F21451" w:rsidRPr="00B7611F">
          <w:rPr>
            <w:rStyle w:val="Hyperlink"/>
            <w:rFonts w:cstheme="minorHAnsi"/>
            <w:noProof/>
            <w:sz w:val="28"/>
            <w:szCs w:val="28"/>
          </w:rPr>
          <w:t>VSRCVP@gmail.com</w:t>
        </w:r>
      </w:hyperlink>
      <w:r w:rsidR="00F21451" w:rsidRPr="00B7611F">
        <w:rPr>
          <w:rFonts w:cstheme="minorHAnsi"/>
          <w:noProof/>
          <w:sz w:val="28"/>
          <w:szCs w:val="28"/>
        </w:rPr>
        <w:t xml:space="preserve"> </w:t>
      </w:r>
      <w:r w:rsidR="002C42C4" w:rsidRPr="00B7611F">
        <w:rPr>
          <w:rFonts w:cstheme="minorHAnsi"/>
          <w:noProof/>
          <w:sz w:val="28"/>
          <w:szCs w:val="28"/>
        </w:rPr>
        <w:t xml:space="preserve"> or </w:t>
      </w:r>
      <w:r w:rsidR="00F21451" w:rsidRPr="00B7611F">
        <w:rPr>
          <w:rFonts w:cstheme="minorHAnsi"/>
          <w:noProof/>
          <w:sz w:val="28"/>
          <w:szCs w:val="28"/>
        </w:rPr>
        <w:t xml:space="preserve">Michelle Blake </w:t>
      </w:r>
      <w:hyperlink r:id="rId15" w:history="1">
        <w:r w:rsidR="00F21451" w:rsidRPr="00B7611F">
          <w:rPr>
            <w:rStyle w:val="Hyperlink"/>
            <w:rFonts w:cstheme="minorHAnsi"/>
            <w:noProof/>
            <w:sz w:val="28"/>
            <w:szCs w:val="28"/>
          </w:rPr>
          <w:t>Mblake@tcc.edu</w:t>
        </w:r>
      </w:hyperlink>
      <w:r w:rsidR="00F21451" w:rsidRPr="00B7611F">
        <w:rPr>
          <w:rFonts w:cstheme="minorHAnsi"/>
          <w:noProof/>
          <w:sz w:val="28"/>
          <w:szCs w:val="28"/>
        </w:rPr>
        <w:t xml:space="preserve"> .</w:t>
      </w:r>
    </w:p>
    <w:p w14:paraId="0C7DBA7B" w14:textId="49966DD7" w:rsidR="00C047A3" w:rsidRPr="00881AAF" w:rsidRDefault="00C047A3" w:rsidP="005D2260">
      <w:pPr>
        <w:pStyle w:val="NoSpacing"/>
        <w:rPr>
          <w:sz w:val="20"/>
          <w:szCs w:val="20"/>
        </w:rPr>
      </w:pPr>
    </w:p>
    <w:sectPr w:rsidR="00C047A3" w:rsidRPr="00881AA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0C10" w14:textId="77777777" w:rsidR="00742373" w:rsidRDefault="00742373" w:rsidP="008A40B6">
      <w:pPr>
        <w:spacing w:after="0" w:line="240" w:lineRule="auto"/>
      </w:pPr>
      <w:r>
        <w:separator/>
      </w:r>
    </w:p>
  </w:endnote>
  <w:endnote w:type="continuationSeparator" w:id="0">
    <w:p w14:paraId="34574558" w14:textId="77777777" w:rsidR="00742373" w:rsidRDefault="00742373" w:rsidP="008A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94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8BF07" w14:textId="6B70056D" w:rsidR="006346FD" w:rsidRDefault="00634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12EA8" w14:textId="77777777" w:rsidR="006346FD" w:rsidRDefault="0063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A88" w14:textId="77777777" w:rsidR="00742373" w:rsidRDefault="00742373" w:rsidP="008A40B6">
      <w:pPr>
        <w:spacing w:after="0" w:line="240" w:lineRule="auto"/>
      </w:pPr>
      <w:r>
        <w:separator/>
      </w:r>
    </w:p>
  </w:footnote>
  <w:footnote w:type="continuationSeparator" w:id="0">
    <w:p w14:paraId="0689B634" w14:textId="77777777" w:rsidR="00742373" w:rsidRDefault="00742373" w:rsidP="008A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C9EE" w14:textId="1D55D2C1" w:rsidR="00F641CA" w:rsidRPr="008A40B6" w:rsidRDefault="008A40B6">
    <w:pPr>
      <w:pStyle w:val="Header"/>
      <w:rPr>
        <w:sz w:val="40"/>
        <w:szCs w:val="40"/>
      </w:rPr>
    </w:pPr>
    <w:r>
      <w:rPr>
        <w:sz w:val="40"/>
        <w:szCs w:val="40"/>
      </w:rPr>
      <w:t>2026 VSRC Symposium by the Sea Participant Brochure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45"/>
    <w:rsid w:val="00017CFB"/>
    <w:rsid w:val="00033E2F"/>
    <w:rsid w:val="00060DD1"/>
    <w:rsid w:val="00065384"/>
    <w:rsid w:val="000732B4"/>
    <w:rsid w:val="0007364D"/>
    <w:rsid w:val="000800E2"/>
    <w:rsid w:val="000B574D"/>
    <w:rsid w:val="000B586B"/>
    <w:rsid w:val="000B6FE7"/>
    <w:rsid w:val="000E7A34"/>
    <w:rsid w:val="000F7970"/>
    <w:rsid w:val="00103E00"/>
    <w:rsid w:val="0011324D"/>
    <w:rsid w:val="00116C9B"/>
    <w:rsid w:val="00127CE6"/>
    <w:rsid w:val="001467F3"/>
    <w:rsid w:val="001512C2"/>
    <w:rsid w:val="00152E9A"/>
    <w:rsid w:val="00155CA5"/>
    <w:rsid w:val="001667E4"/>
    <w:rsid w:val="001722BC"/>
    <w:rsid w:val="00180E32"/>
    <w:rsid w:val="00196892"/>
    <w:rsid w:val="0019725E"/>
    <w:rsid w:val="001B08ED"/>
    <w:rsid w:val="001B5C51"/>
    <w:rsid w:val="001D18BA"/>
    <w:rsid w:val="001D266A"/>
    <w:rsid w:val="001D56EC"/>
    <w:rsid w:val="001D6432"/>
    <w:rsid w:val="001E3F56"/>
    <w:rsid w:val="001E5C9D"/>
    <w:rsid w:val="002119AA"/>
    <w:rsid w:val="00216FB8"/>
    <w:rsid w:val="00227337"/>
    <w:rsid w:val="00244467"/>
    <w:rsid w:val="0027676D"/>
    <w:rsid w:val="002822E7"/>
    <w:rsid w:val="00284E62"/>
    <w:rsid w:val="002A64A9"/>
    <w:rsid w:val="002B2C67"/>
    <w:rsid w:val="002B4C69"/>
    <w:rsid w:val="002C42C4"/>
    <w:rsid w:val="002C7F92"/>
    <w:rsid w:val="002D613D"/>
    <w:rsid w:val="002E0EF5"/>
    <w:rsid w:val="002E5B5F"/>
    <w:rsid w:val="002F6121"/>
    <w:rsid w:val="00300D9C"/>
    <w:rsid w:val="003013A9"/>
    <w:rsid w:val="00302A08"/>
    <w:rsid w:val="00307974"/>
    <w:rsid w:val="003105E6"/>
    <w:rsid w:val="00315E2D"/>
    <w:rsid w:val="0031735A"/>
    <w:rsid w:val="003237A9"/>
    <w:rsid w:val="003244E7"/>
    <w:rsid w:val="003371FC"/>
    <w:rsid w:val="00347510"/>
    <w:rsid w:val="00351226"/>
    <w:rsid w:val="00353987"/>
    <w:rsid w:val="00361757"/>
    <w:rsid w:val="00394751"/>
    <w:rsid w:val="003A15AF"/>
    <w:rsid w:val="003A3FE7"/>
    <w:rsid w:val="003A63DA"/>
    <w:rsid w:val="003B0F86"/>
    <w:rsid w:val="003B4505"/>
    <w:rsid w:val="003C00E3"/>
    <w:rsid w:val="003D2641"/>
    <w:rsid w:val="003F0CFC"/>
    <w:rsid w:val="003F22C4"/>
    <w:rsid w:val="004047F4"/>
    <w:rsid w:val="0041720E"/>
    <w:rsid w:val="0042125C"/>
    <w:rsid w:val="00423B45"/>
    <w:rsid w:val="00424F39"/>
    <w:rsid w:val="004264A0"/>
    <w:rsid w:val="00433828"/>
    <w:rsid w:val="00433B03"/>
    <w:rsid w:val="0045115B"/>
    <w:rsid w:val="00463190"/>
    <w:rsid w:val="004708F9"/>
    <w:rsid w:val="00480A09"/>
    <w:rsid w:val="00492DE0"/>
    <w:rsid w:val="00493180"/>
    <w:rsid w:val="004A3D9B"/>
    <w:rsid w:val="004A4AC5"/>
    <w:rsid w:val="004C2996"/>
    <w:rsid w:val="004C4771"/>
    <w:rsid w:val="004F1F3C"/>
    <w:rsid w:val="00503B2E"/>
    <w:rsid w:val="0051742D"/>
    <w:rsid w:val="00535F2C"/>
    <w:rsid w:val="00542748"/>
    <w:rsid w:val="00543440"/>
    <w:rsid w:val="00554AB9"/>
    <w:rsid w:val="00560319"/>
    <w:rsid w:val="005A18EF"/>
    <w:rsid w:val="005B2D61"/>
    <w:rsid w:val="005B59BA"/>
    <w:rsid w:val="005D2260"/>
    <w:rsid w:val="006142CA"/>
    <w:rsid w:val="006346FD"/>
    <w:rsid w:val="006379D9"/>
    <w:rsid w:val="00644E8B"/>
    <w:rsid w:val="006461F2"/>
    <w:rsid w:val="00654CD4"/>
    <w:rsid w:val="006668AF"/>
    <w:rsid w:val="00670324"/>
    <w:rsid w:val="0067559A"/>
    <w:rsid w:val="0068117A"/>
    <w:rsid w:val="00691DCF"/>
    <w:rsid w:val="00692F89"/>
    <w:rsid w:val="006B5FAC"/>
    <w:rsid w:val="006C3DC3"/>
    <w:rsid w:val="006D0371"/>
    <w:rsid w:val="006D14FD"/>
    <w:rsid w:val="006E021C"/>
    <w:rsid w:val="006E3209"/>
    <w:rsid w:val="006E74F9"/>
    <w:rsid w:val="006F3C24"/>
    <w:rsid w:val="00724D24"/>
    <w:rsid w:val="0072629F"/>
    <w:rsid w:val="00740645"/>
    <w:rsid w:val="007412CC"/>
    <w:rsid w:val="00742373"/>
    <w:rsid w:val="00745B10"/>
    <w:rsid w:val="00746BED"/>
    <w:rsid w:val="0075621B"/>
    <w:rsid w:val="00767E57"/>
    <w:rsid w:val="00793CE1"/>
    <w:rsid w:val="007D5E60"/>
    <w:rsid w:val="007D6AD7"/>
    <w:rsid w:val="007E278E"/>
    <w:rsid w:val="0081094B"/>
    <w:rsid w:val="00812000"/>
    <w:rsid w:val="00814322"/>
    <w:rsid w:val="008166C1"/>
    <w:rsid w:val="00816B2E"/>
    <w:rsid w:val="0083207C"/>
    <w:rsid w:val="00842979"/>
    <w:rsid w:val="008579EA"/>
    <w:rsid w:val="008663A8"/>
    <w:rsid w:val="00881AAF"/>
    <w:rsid w:val="00892A87"/>
    <w:rsid w:val="008A2D38"/>
    <w:rsid w:val="008A40B6"/>
    <w:rsid w:val="008B0FA4"/>
    <w:rsid w:val="008B1A18"/>
    <w:rsid w:val="008B33ED"/>
    <w:rsid w:val="008C07D7"/>
    <w:rsid w:val="008C1BFA"/>
    <w:rsid w:val="008C67FA"/>
    <w:rsid w:val="008D6C38"/>
    <w:rsid w:val="008E4089"/>
    <w:rsid w:val="008E5B2E"/>
    <w:rsid w:val="00906C92"/>
    <w:rsid w:val="0091420D"/>
    <w:rsid w:val="00924447"/>
    <w:rsid w:val="009300E2"/>
    <w:rsid w:val="00933006"/>
    <w:rsid w:val="0094235D"/>
    <w:rsid w:val="00980060"/>
    <w:rsid w:val="00995047"/>
    <w:rsid w:val="00997456"/>
    <w:rsid w:val="009B3657"/>
    <w:rsid w:val="009D019A"/>
    <w:rsid w:val="009D150C"/>
    <w:rsid w:val="009F47A3"/>
    <w:rsid w:val="009F5B4E"/>
    <w:rsid w:val="00A027AD"/>
    <w:rsid w:val="00A0426E"/>
    <w:rsid w:val="00A047FE"/>
    <w:rsid w:val="00A21FD1"/>
    <w:rsid w:val="00A23329"/>
    <w:rsid w:val="00A36A52"/>
    <w:rsid w:val="00A4143A"/>
    <w:rsid w:val="00A43F7D"/>
    <w:rsid w:val="00A5564E"/>
    <w:rsid w:val="00A66F5A"/>
    <w:rsid w:val="00A81736"/>
    <w:rsid w:val="00AA1856"/>
    <w:rsid w:val="00AA282A"/>
    <w:rsid w:val="00AA4B20"/>
    <w:rsid w:val="00AB37FE"/>
    <w:rsid w:val="00AC27C4"/>
    <w:rsid w:val="00AD79E1"/>
    <w:rsid w:val="00AE1ED0"/>
    <w:rsid w:val="00AE51B5"/>
    <w:rsid w:val="00AF04D4"/>
    <w:rsid w:val="00B04709"/>
    <w:rsid w:val="00B226B9"/>
    <w:rsid w:val="00B34E47"/>
    <w:rsid w:val="00B36146"/>
    <w:rsid w:val="00B47BD7"/>
    <w:rsid w:val="00B52280"/>
    <w:rsid w:val="00B5486A"/>
    <w:rsid w:val="00B66153"/>
    <w:rsid w:val="00B70FBC"/>
    <w:rsid w:val="00B7611F"/>
    <w:rsid w:val="00B82383"/>
    <w:rsid w:val="00B967F5"/>
    <w:rsid w:val="00B97AC0"/>
    <w:rsid w:val="00BA3212"/>
    <w:rsid w:val="00BA3EF1"/>
    <w:rsid w:val="00BA5F04"/>
    <w:rsid w:val="00BA72D2"/>
    <w:rsid w:val="00BC6725"/>
    <w:rsid w:val="00BD7361"/>
    <w:rsid w:val="00BE24B2"/>
    <w:rsid w:val="00BE5289"/>
    <w:rsid w:val="00C047A3"/>
    <w:rsid w:val="00C04DE8"/>
    <w:rsid w:val="00C11B56"/>
    <w:rsid w:val="00C245FC"/>
    <w:rsid w:val="00C35061"/>
    <w:rsid w:val="00C36925"/>
    <w:rsid w:val="00C444BB"/>
    <w:rsid w:val="00C45B80"/>
    <w:rsid w:val="00C54F8C"/>
    <w:rsid w:val="00C575BA"/>
    <w:rsid w:val="00C6219B"/>
    <w:rsid w:val="00C645B0"/>
    <w:rsid w:val="00C7689D"/>
    <w:rsid w:val="00C9360B"/>
    <w:rsid w:val="00CB0CE9"/>
    <w:rsid w:val="00CB0F44"/>
    <w:rsid w:val="00CB1775"/>
    <w:rsid w:val="00CC3A18"/>
    <w:rsid w:val="00CD0397"/>
    <w:rsid w:val="00CE033C"/>
    <w:rsid w:val="00D00B04"/>
    <w:rsid w:val="00D045A2"/>
    <w:rsid w:val="00D05E41"/>
    <w:rsid w:val="00D07631"/>
    <w:rsid w:val="00D110BD"/>
    <w:rsid w:val="00D20DC5"/>
    <w:rsid w:val="00D2167F"/>
    <w:rsid w:val="00D225E2"/>
    <w:rsid w:val="00D5252B"/>
    <w:rsid w:val="00D55061"/>
    <w:rsid w:val="00D61974"/>
    <w:rsid w:val="00D71565"/>
    <w:rsid w:val="00D74E05"/>
    <w:rsid w:val="00D96121"/>
    <w:rsid w:val="00D96CC8"/>
    <w:rsid w:val="00DA0DC2"/>
    <w:rsid w:val="00DA4F96"/>
    <w:rsid w:val="00DA54D0"/>
    <w:rsid w:val="00DB5360"/>
    <w:rsid w:val="00DB577B"/>
    <w:rsid w:val="00DD652E"/>
    <w:rsid w:val="00DE77FF"/>
    <w:rsid w:val="00E1483A"/>
    <w:rsid w:val="00E16779"/>
    <w:rsid w:val="00E2144A"/>
    <w:rsid w:val="00E35344"/>
    <w:rsid w:val="00E358E9"/>
    <w:rsid w:val="00E41726"/>
    <w:rsid w:val="00E436A2"/>
    <w:rsid w:val="00E475A4"/>
    <w:rsid w:val="00E53126"/>
    <w:rsid w:val="00E55B3A"/>
    <w:rsid w:val="00E70C42"/>
    <w:rsid w:val="00E81EB9"/>
    <w:rsid w:val="00E91D8B"/>
    <w:rsid w:val="00EA3A3A"/>
    <w:rsid w:val="00EA410B"/>
    <w:rsid w:val="00EA70EE"/>
    <w:rsid w:val="00EC0FA2"/>
    <w:rsid w:val="00EC2807"/>
    <w:rsid w:val="00EC5673"/>
    <w:rsid w:val="00ED6F6D"/>
    <w:rsid w:val="00EF4761"/>
    <w:rsid w:val="00EF630D"/>
    <w:rsid w:val="00F1096B"/>
    <w:rsid w:val="00F2138A"/>
    <w:rsid w:val="00F21451"/>
    <w:rsid w:val="00F22B47"/>
    <w:rsid w:val="00F26B89"/>
    <w:rsid w:val="00F3382C"/>
    <w:rsid w:val="00F4193E"/>
    <w:rsid w:val="00F429A1"/>
    <w:rsid w:val="00F46A36"/>
    <w:rsid w:val="00F63D64"/>
    <w:rsid w:val="00F63E67"/>
    <w:rsid w:val="00F641CA"/>
    <w:rsid w:val="00F710FF"/>
    <w:rsid w:val="00F97BC4"/>
    <w:rsid w:val="00FA67B5"/>
    <w:rsid w:val="00FB1C6F"/>
    <w:rsid w:val="00FC033C"/>
    <w:rsid w:val="00FC462B"/>
    <w:rsid w:val="00FD1C5B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AA70A"/>
  <w15:docId w15:val="{28100B28-68FE-4ED7-BCA3-EF59202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F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332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027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27AD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968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B6"/>
  </w:style>
  <w:style w:type="paragraph" w:styleId="Footer">
    <w:name w:val="footer"/>
    <w:basedOn w:val="Normal"/>
    <w:link w:val="Foot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26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2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src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a01.safelinks.protection.outlook.com/?url=https%3A%2F%2Fwww.hilton.com%2Fen%2Fattend-my-event%2Forfanes-vs2-2141bae6-1a1e-4211-8816-04ea364454d9%2F&amp;data=05%7C02%7C%7C14a68d6313e8422945c108de3c170af5%7C84df9e7fe9f640afb435aaaaaaaaaaaa%7C1%7C0%7C639014266813809636%7CUnknown%7CTWFpbGZsb3d8eyJFbXB0eU1hcGkiOnRydWUsIlYiOiIwLjAuMDAwMCIsIlAiOiJXaW4zMiIsIkFOIjoiTWFpbCIsIldUIjoyfQ%3D%3D%7C0%7C%7C%7C&amp;sdata=G84SMZWEbsp9KAYqMUV%2FLuIxNUrh%2BbTF%2BN3y41szpBY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blake@tcc.ed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sa=X&amp;bih=1099&amp;biw=1920&amp;hl=en-US&amp;q=hilton+virginia+beach+oceanfront+phone&amp;ludocid=3875807469967397368&amp;ved=2ahUKEwim5Z-o0K3vAhXkMlkFHT2uD1kQ6BMwFXoECBYQAg" TargetMode="External"/><Relationship Id="rId14" Type="http://schemas.openxmlformats.org/officeDocument/2006/relationships/hyperlink" Target="mailto:VSRC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HSCSP4621, HSCSP4621 *HS</dc:creator>
  <cp:lastModifiedBy>Ali Brown</cp:lastModifiedBy>
  <cp:revision>25</cp:revision>
  <dcterms:created xsi:type="dcterms:W3CDTF">2026-04-01T02:10:00Z</dcterms:created>
  <dcterms:modified xsi:type="dcterms:W3CDTF">2026-05-03T19:39:00Z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7406dddb46522e3978e1992ff2504155c923576a467efd4712a70e27e5bb6e43</vt:lpwstr>
  </property>
</Properties>
</file>